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F2D" w:rsidRDefault="006B4F2D" w:rsidP="006B4F2D">
      <w:pPr>
        <w:rPr>
          <w:sz w:val="22"/>
          <w:szCs w:val="22"/>
        </w:rPr>
      </w:pPr>
      <w:r>
        <w:rPr>
          <w:sz w:val="22"/>
          <w:szCs w:val="22"/>
        </w:rPr>
        <w:t>Bosna i Hercegovina</w:t>
      </w:r>
    </w:p>
    <w:p w:rsidR="006B4F2D" w:rsidRDefault="006B4F2D" w:rsidP="006B4F2D">
      <w:pPr>
        <w:rPr>
          <w:sz w:val="22"/>
          <w:szCs w:val="22"/>
        </w:rPr>
      </w:pPr>
      <w:r>
        <w:rPr>
          <w:sz w:val="22"/>
          <w:szCs w:val="22"/>
        </w:rPr>
        <w:t>Federacija Bosne i Hercegovine</w:t>
      </w:r>
    </w:p>
    <w:p w:rsidR="006B4F2D" w:rsidRDefault="006B4F2D" w:rsidP="006B4F2D">
      <w:pPr>
        <w:rPr>
          <w:sz w:val="22"/>
          <w:szCs w:val="22"/>
        </w:rPr>
      </w:pPr>
      <w:r>
        <w:rPr>
          <w:sz w:val="22"/>
          <w:szCs w:val="22"/>
        </w:rPr>
        <w:t>Hercegovačko – neretvanska županija</w:t>
      </w:r>
    </w:p>
    <w:p w:rsidR="006B4F2D" w:rsidRDefault="006B4F2D" w:rsidP="006B4F2D">
      <w:pPr>
        <w:rPr>
          <w:sz w:val="22"/>
          <w:szCs w:val="22"/>
        </w:rPr>
      </w:pPr>
      <w:r>
        <w:rPr>
          <w:sz w:val="22"/>
          <w:szCs w:val="22"/>
        </w:rPr>
        <w:t>Grad Mostar</w:t>
      </w:r>
    </w:p>
    <w:p w:rsidR="00C00CFF" w:rsidRDefault="00C00CFF" w:rsidP="00C00CFF">
      <w:pPr>
        <w:rPr>
          <w:b/>
          <w:sz w:val="22"/>
          <w:szCs w:val="22"/>
        </w:rPr>
      </w:pPr>
      <w:r>
        <w:rPr>
          <w:b/>
          <w:sz w:val="22"/>
          <w:szCs w:val="22"/>
        </w:rPr>
        <w:t>USTANOVA „DJEČJI VRTIĆI“ MOSTAR</w:t>
      </w:r>
    </w:p>
    <w:p w:rsidR="00C00CFF" w:rsidRPr="00C00CFF" w:rsidRDefault="00C00CFF" w:rsidP="006B4F2D">
      <w:pPr>
        <w:rPr>
          <w:b/>
          <w:sz w:val="22"/>
          <w:szCs w:val="22"/>
        </w:rPr>
      </w:pPr>
      <w:r>
        <w:rPr>
          <w:b/>
          <w:sz w:val="22"/>
          <w:szCs w:val="22"/>
        </w:rPr>
        <w:t>Upravno vijeće</w:t>
      </w:r>
    </w:p>
    <w:p w:rsidR="006B4F2D" w:rsidRDefault="006B4F2D" w:rsidP="006B4F2D">
      <w:pPr>
        <w:rPr>
          <w:sz w:val="22"/>
          <w:szCs w:val="22"/>
        </w:rPr>
      </w:pPr>
      <w:r>
        <w:rPr>
          <w:sz w:val="22"/>
          <w:szCs w:val="22"/>
        </w:rPr>
        <w:t xml:space="preserve">Kneza </w:t>
      </w:r>
      <w:proofErr w:type="spellStart"/>
      <w:r>
        <w:rPr>
          <w:sz w:val="22"/>
          <w:szCs w:val="22"/>
        </w:rPr>
        <w:t>M.V.Humskog</w:t>
      </w:r>
      <w:proofErr w:type="spellEnd"/>
      <w:r>
        <w:rPr>
          <w:sz w:val="22"/>
          <w:szCs w:val="22"/>
        </w:rPr>
        <w:t xml:space="preserve"> b.b., 88000 Mostar</w:t>
      </w:r>
    </w:p>
    <w:p w:rsidR="006B4F2D" w:rsidRDefault="006B4F2D" w:rsidP="006B4F2D">
      <w:pPr>
        <w:rPr>
          <w:sz w:val="22"/>
          <w:szCs w:val="22"/>
        </w:rPr>
      </w:pPr>
      <w:r>
        <w:rPr>
          <w:sz w:val="22"/>
          <w:szCs w:val="22"/>
        </w:rPr>
        <w:t>Mostar, 18. 11. 2022. godine</w:t>
      </w:r>
    </w:p>
    <w:p w:rsidR="006B4F2D" w:rsidRDefault="006B4F2D" w:rsidP="006B4F2D">
      <w:pPr>
        <w:ind w:firstLine="708"/>
        <w:jc w:val="both"/>
        <w:rPr>
          <w:sz w:val="22"/>
          <w:szCs w:val="22"/>
        </w:rPr>
      </w:pPr>
      <w:r>
        <w:rPr>
          <w:sz w:val="22"/>
          <w:szCs w:val="22"/>
        </w:rPr>
        <w:t>Na temelju članka 30. Zakona o predškolskom odgoju („Narodne novine HNŽ“, broj 5/2000) i članka 4. Pravilnika o radu Ustanove „Dječji vrtići“ Mostar (ur.br.:01-UV-290/17, 20. 02. 2017., 01-UV-671, 14. 06. 2018., ur.br.:01-UV-496/19, 05. 04. 2019. i ur.br.:01-UV-1078/22, 31. 10. 2022.), Upravno vijeće Ustanove „Dječji vrtići“ Mostar, sukladno Odluci ur.br.:01-UV-</w:t>
      </w:r>
      <w:r w:rsidR="00C00CFF">
        <w:rPr>
          <w:sz w:val="22"/>
          <w:szCs w:val="22"/>
        </w:rPr>
        <w:t>1138</w:t>
      </w:r>
      <w:r>
        <w:rPr>
          <w:sz w:val="22"/>
          <w:szCs w:val="22"/>
        </w:rPr>
        <w:t>/22, od</w:t>
      </w:r>
      <w:r w:rsidR="00C00CFF">
        <w:rPr>
          <w:sz w:val="22"/>
          <w:szCs w:val="22"/>
        </w:rPr>
        <w:t xml:space="preserve"> </w:t>
      </w:r>
      <w:r>
        <w:rPr>
          <w:sz w:val="22"/>
          <w:szCs w:val="22"/>
        </w:rPr>
        <w:t>17. 11. 2022. godine, raspisuje</w:t>
      </w:r>
    </w:p>
    <w:p w:rsidR="006B4F2D" w:rsidRDefault="006B4F2D" w:rsidP="006B4F2D">
      <w:pPr>
        <w:jc w:val="both"/>
        <w:rPr>
          <w:sz w:val="22"/>
          <w:szCs w:val="22"/>
        </w:rPr>
      </w:pPr>
    </w:p>
    <w:p w:rsidR="006B4F2D" w:rsidRDefault="006B4F2D" w:rsidP="006B4F2D">
      <w:pPr>
        <w:jc w:val="center"/>
        <w:rPr>
          <w:b/>
          <w:sz w:val="22"/>
          <w:szCs w:val="22"/>
        </w:rPr>
      </w:pPr>
      <w:r>
        <w:rPr>
          <w:b/>
          <w:sz w:val="22"/>
          <w:szCs w:val="22"/>
        </w:rPr>
        <w:t>JAVNI NATJEČAJ</w:t>
      </w:r>
    </w:p>
    <w:p w:rsidR="006B4F2D" w:rsidRDefault="006B4F2D" w:rsidP="006B4F2D">
      <w:pPr>
        <w:jc w:val="center"/>
        <w:rPr>
          <w:b/>
          <w:sz w:val="22"/>
          <w:szCs w:val="22"/>
        </w:rPr>
      </w:pPr>
      <w:r>
        <w:rPr>
          <w:b/>
          <w:sz w:val="22"/>
          <w:szCs w:val="22"/>
        </w:rPr>
        <w:t>za prijem u radni odnos na neodređeno i određeno vrijeme</w:t>
      </w:r>
    </w:p>
    <w:p w:rsidR="006B4F2D" w:rsidRDefault="006B4F2D" w:rsidP="006B4F2D">
      <w:pPr>
        <w:jc w:val="both"/>
        <w:rPr>
          <w:sz w:val="22"/>
          <w:szCs w:val="22"/>
          <w:u w:val="single"/>
        </w:rPr>
      </w:pPr>
    </w:p>
    <w:p w:rsidR="006B4F2D" w:rsidRDefault="006B4F2D" w:rsidP="006B4F2D">
      <w:pPr>
        <w:jc w:val="both"/>
        <w:rPr>
          <w:sz w:val="22"/>
          <w:szCs w:val="22"/>
          <w:u w:val="single"/>
        </w:rPr>
      </w:pPr>
      <w:r>
        <w:rPr>
          <w:b/>
          <w:sz w:val="22"/>
          <w:szCs w:val="22"/>
          <w:u w:val="single"/>
        </w:rPr>
        <w:t>01 – ODGAJATELJ</w:t>
      </w:r>
      <w:r>
        <w:rPr>
          <w:sz w:val="22"/>
          <w:szCs w:val="22"/>
          <w:u w:val="single"/>
        </w:rPr>
        <w:t xml:space="preserve"> (5 izvršitelja na neodređeno vrijeme i 1 izvršitelj na određeno vrijeme)</w:t>
      </w:r>
    </w:p>
    <w:p w:rsidR="006B4F2D" w:rsidRDefault="006B4F2D" w:rsidP="006B4F2D">
      <w:pPr>
        <w:jc w:val="both"/>
        <w:rPr>
          <w:b/>
          <w:sz w:val="22"/>
          <w:szCs w:val="22"/>
        </w:rPr>
      </w:pPr>
      <w:r>
        <w:rPr>
          <w:b/>
          <w:sz w:val="22"/>
          <w:szCs w:val="22"/>
        </w:rPr>
        <w:t>Uvjeti:</w:t>
      </w:r>
    </w:p>
    <w:p w:rsidR="006B4F2D" w:rsidRDefault="006B4F2D" w:rsidP="006B4F2D">
      <w:pPr>
        <w:jc w:val="both"/>
        <w:rPr>
          <w:sz w:val="22"/>
          <w:szCs w:val="22"/>
        </w:rPr>
      </w:pPr>
      <w:r>
        <w:rPr>
          <w:sz w:val="22"/>
          <w:szCs w:val="22"/>
        </w:rPr>
        <w:t>Pored općih uvjeta, propisanih zakonom, kandidat treba ispunjavati posebne uvjete propisane Pedagoškim standardom i normativom za predškolski odgoj i obrazovanje u HNŽ, Zakonom, Statutom i drugim aktima Ustanove, i to:</w:t>
      </w:r>
    </w:p>
    <w:p w:rsidR="006B4F2D" w:rsidRDefault="006B4F2D" w:rsidP="006B4F2D">
      <w:pPr>
        <w:jc w:val="both"/>
        <w:rPr>
          <w:sz w:val="22"/>
          <w:szCs w:val="22"/>
        </w:rPr>
      </w:pPr>
      <w:r>
        <w:rPr>
          <w:sz w:val="22"/>
          <w:szCs w:val="22"/>
        </w:rPr>
        <w:t>1. VŠS/</w:t>
      </w:r>
      <w:proofErr w:type="spellStart"/>
      <w:r>
        <w:rPr>
          <w:sz w:val="22"/>
          <w:szCs w:val="22"/>
        </w:rPr>
        <w:t>Prvostupnik</w:t>
      </w:r>
      <w:proofErr w:type="spellEnd"/>
      <w:r>
        <w:rPr>
          <w:sz w:val="22"/>
          <w:szCs w:val="22"/>
        </w:rPr>
        <w:t xml:space="preserve"> ili VSS/Magistar struke - predškolskog odgoja,</w:t>
      </w:r>
    </w:p>
    <w:p w:rsidR="006B4F2D" w:rsidRDefault="006B4F2D" w:rsidP="006B4F2D">
      <w:pPr>
        <w:jc w:val="both"/>
        <w:rPr>
          <w:sz w:val="22"/>
          <w:szCs w:val="22"/>
        </w:rPr>
      </w:pPr>
      <w:r>
        <w:rPr>
          <w:sz w:val="22"/>
          <w:szCs w:val="22"/>
        </w:rPr>
        <w:t>2. najmanje jedna godina radnog iskustva na poslovima odgajateljice djece predškolskog uzrasta, stečenog poslije stjecanja propisane stručne spreme,</w:t>
      </w:r>
    </w:p>
    <w:p w:rsidR="006B4F2D" w:rsidRDefault="006B4F2D" w:rsidP="006B4F2D">
      <w:pPr>
        <w:jc w:val="both"/>
        <w:rPr>
          <w:sz w:val="22"/>
          <w:szCs w:val="22"/>
        </w:rPr>
      </w:pPr>
      <w:r>
        <w:rPr>
          <w:sz w:val="22"/>
          <w:szCs w:val="22"/>
        </w:rPr>
        <w:t>3. položen stručni ispit za odgajateljicu.</w:t>
      </w:r>
    </w:p>
    <w:p w:rsidR="006B4F2D" w:rsidRDefault="006B4F2D" w:rsidP="006B4F2D">
      <w:pPr>
        <w:jc w:val="both"/>
        <w:rPr>
          <w:sz w:val="22"/>
          <w:szCs w:val="22"/>
        </w:rPr>
      </w:pPr>
      <w:r>
        <w:rPr>
          <w:sz w:val="22"/>
          <w:szCs w:val="22"/>
        </w:rPr>
        <w:t>Svi kandidati koji podnesu prijavu na Natječaj (pozicija 01-</w:t>
      </w:r>
      <w:r>
        <w:rPr>
          <w:sz w:val="20"/>
          <w:szCs w:val="20"/>
        </w:rPr>
        <w:t>ODGAJATELJ</w:t>
      </w:r>
      <w:r>
        <w:rPr>
          <w:sz w:val="22"/>
          <w:szCs w:val="22"/>
        </w:rPr>
        <w:t xml:space="preserve">), a koji ispunjavaju gore navedene uvjete pristupit će provjeravanju sposobnosti putem izrade određenih zadaća, testa znanja, provjeravanju vještina i drugih sposobnosti. Pravila i postupak provjere znanja i sposobnosti po Javnom natječaju za prijam u radni odnos mogu se preuzeti na </w:t>
      </w:r>
      <w:hyperlink r:id="rId5" w:history="1">
        <w:r>
          <w:rPr>
            <w:rStyle w:val="Hiperveza"/>
            <w:sz w:val="22"/>
            <w:szCs w:val="22"/>
          </w:rPr>
          <w:t>www.vrtici-mostar.ba</w:t>
        </w:r>
      </w:hyperlink>
      <w:r>
        <w:rPr>
          <w:sz w:val="22"/>
          <w:szCs w:val="22"/>
        </w:rPr>
        <w:t>. Kandidati za radno mjesto odgajatelja se primaju na neodređeno vrijeme uz probni rad od 6 mjeseci, i na određeno vrijeme do 30. 06. 2023. godine, sukladno bodovnoj rang listi. Kandidati su uz prijavu na natječaj dužni dostaviti sljedeću dokumentaciju (original ili ovjerene preslike):</w:t>
      </w:r>
    </w:p>
    <w:p w:rsidR="006B4F2D" w:rsidRDefault="006B4F2D" w:rsidP="006B4F2D">
      <w:pPr>
        <w:jc w:val="both"/>
        <w:rPr>
          <w:sz w:val="22"/>
          <w:szCs w:val="22"/>
        </w:rPr>
      </w:pPr>
      <w:r>
        <w:rPr>
          <w:b/>
          <w:sz w:val="22"/>
          <w:szCs w:val="22"/>
        </w:rPr>
        <w:t>1.</w:t>
      </w:r>
      <w:r>
        <w:rPr>
          <w:sz w:val="22"/>
          <w:szCs w:val="22"/>
        </w:rPr>
        <w:t xml:space="preserve"> diplomu,</w:t>
      </w:r>
    </w:p>
    <w:p w:rsidR="006B4F2D" w:rsidRDefault="006B4F2D" w:rsidP="006B4F2D">
      <w:pPr>
        <w:jc w:val="both"/>
        <w:rPr>
          <w:i/>
          <w:sz w:val="22"/>
          <w:szCs w:val="22"/>
        </w:rPr>
      </w:pPr>
      <w:r>
        <w:rPr>
          <w:b/>
          <w:sz w:val="22"/>
          <w:szCs w:val="22"/>
        </w:rPr>
        <w:t>2.</w:t>
      </w:r>
      <w:r>
        <w:rPr>
          <w:sz w:val="22"/>
          <w:szCs w:val="22"/>
        </w:rPr>
        <w:t xml:space="preserve"> dokaz o radnom iskustvu </w:t>
      </w:r>
      <w:r>
        <w:rPr>
          <w:i/>
          <w:sz w:val="22"/>
          <w:szCs w:val="22"/>
        </w:rPr>
        <w:t xml:space="preserve">(uvjerenje kojim se dokazuje da kandidat ispunjava posebne uvjete iz </w:t>
      </w:r>
      <w:proofErr w:type="spellStart"/>
      <w:r>
        <w:rPr>
          <w:i/>
          <w:sz w:val="22"/>
          <w:szCs w:val="22"/>
        </w:rPr>
        <w:t>toč</w:t>
      </w:r>
      <w:proofErr w:type="spellEnd"/>
      <w:r>
        <w:rPr>
          <w:i/>
          <w:sz w:val="22"/>
          <w:szCs w:val="22"/>
        </w:rPr>
        <w:t xml:space="preserve">. 2. Natječaja pozicija </w:t>
      </w:r>
      <w:r>
        <w:rPr>
          <w:i/>
          <w:sz w:val="22"/>
          <w:szCs w:val="22"/>
          <w:u w:val="single"/>
        </w:rPr>
        <w:t>01 – ODGAJATELJ)</w:t>
      </w:r>
      <w:r>
        <w:rPr>
          <w:i/>
          <w:sz w:val="22"/>
          <w:szCs w:val="22"/>
        </w:rPr>
        <w:t>,</w:t>
      </w:r>
    </w:p>
    <w:p w:rsidR="006B4F2D" w:rsidRDefault="006B4F2D" w:rsidP="006B4F2D">
      <w:pPr>
        <w:jc w:val="both"/>
        <w:rPr>
          <w:sz w:val="22"/>
          <w:szCs w:val="22"/>
        </w:rPr>
      </w:pPr>
      <w:r>
        <w:rPr>
          <w:b/>
          <w:sz w:val="22"/>
          <w:szCs w:val="22"/>
        </w:rPr>
        <w:t>3.</w:t>
      </w:r>
      <w:r>
        <w:rPr>
          <w:sz w:val="22"/>
          <w:szCs w:val="22"/>
        </w:rPr>
        <w:t xml:space="preserve"> uvjerenje o položenom stručnom ispitu,</w:t>
      </w:r>
    </w:p>
    <w:p w:rsidR="006B4F2D" w:rsidRDefault="006B4F2D" w:rsidP="006B4F2D">
      <w:pPr>
        <w:jc w:val="both"/>
        <w:rPr>
          <w:sz w:val="22"/>
          <w:szCs w:val="22"/>
        </w:rPr>
      </w:pPr>
      <w:r>
        <w:rPr>
          <w:b/>
          <w:sz w:val="22"/>
          <w:szCs w:val="22"/>
        </w:rPr>
        <w:t>4.</w:t>
      </w:r>
      <w:r>
        <w:rPr>
          <w:sz w:val="22"/>
          <w:szCs w:val="22"/>
        </w:rPr>
        <w:t xml:space="preserve"> izvod iz matične knjige rođenih,</w:t>
      </w:r>
    </w:p>
    <w:p w:rsidR="006B4F2D" w:rsidRDefault="006B4F2D" w:rsidP="006B4F2D">
      <w:pPr>
        <w:jc w:val="both"/>
        <w:rPr>
          <w:sz w:val="22"/>
          <w:szCs w:val="22"/>
        </w:rPr>
      </w:pPr>
      <w:r>
        <w:rPr>
          <w:b/>
          <w:sz w:val="22"/>
          <w:szCs w:val="22"/>
        </w:rPr>
        <w:t>5.</w:t>
      </w:r>
      <w:r>
        <w:rPr>
          <w:sz w:val="22"/>
          <w:szCs w:val="22"/>
        </w:rPr>
        <w:t xml:space="preserve"> uvjerenje o državljanstvu,</w:t>
      </w:r>
    </w:p>
    <w:p w:rsidR="006B4F2D" w:rsidRDefault="006B4F2D" w:rsidP="006B4F2D">
      <w:pPr>
        <w:jc w:val="both"/>
        <w:rPr>
          <w:sz w:val="22"/>
          <w:szCs w:val="22"/>
        </w:rPr>
      </w:pPr>
      <w:r>
        <w:rPr>
          <w:b/>
          <w:sz w:val="22"/>
          <w:szCs w:val="22"/>
        </w:rPr>
        <w:t>6.</w:t>
      </w:r>
      <w:r>
        <w:rPr>
          <w:sz w:val="22"/>
          <w:szCs w:val="22"/>
        </w:rPr>
        <w:t xml:space="preserve"> uvjerenje o prebivalištu, </w:t>
      </w:r>
    </w:p>
    <w:p w:rsidR="006B4F2D" w:rsidRDefault="006B4F2D" w:rsidP="006B4F2D">
      <w:pPr>
        <w:jc w:val="both"/>
        <w:rPr>
          <w:sz w:val="22"/>
          <w:szCs w:val="22"/>
        </w:rPr>
      </w:pPr>
      <w:r>
        <w:rPr>
          <w:b/>
          <w:sz w:val="22"/>
          <w:szCs w:val="22"/>
        </w:rPr>
        <w:t>7.</w:t>
      </w:r>
      <w:r>
        <w:rPr>
          <w:sz w:val="22"/>
          <w:szCs w:val="22"/>
        </w:rPr>
        <w:t xml:space="preserve"> životopis.</w:t>
      </w:r>
    </w:p>
    <w:p w:rsidR="006B4F2D" w:rsidRDefault="006B4F2D" w:rsidP="006B4F2D">
      <w:pPr>
        <w:jc w:val="both"/>
        <w:rPr>
          <w:sz w:val="22"/>
          <w:szCs w:val="22"/>
        </w:rPr>
      </w:pPr>
    </w:p>
    <w:p w:rsidR="006B4F2D" w:rsidRDefault="006B4F2D" w:rsidP="006B4F2D">
      <w:pPr>
        <w:jc w:val="both"/>
        <w:rPr>
          <w:sz w:val="22"/>
          <w:szCs w:val="22"/>
          <w:u w:val="single"/>
        </w:rPr>
      </w:pPr>
      <w:r>
        <w:rPr>
          <w:b/>
          <w:sz w:val="22"/>
          <w:szCs w:val="22"/>
          <w:u w:val="single"/>
        </w:rPr>
        <w:t>02 – ZDRAVSTVENI DJELATNIK</w:t>
      </w:r>
      <w:r>
        <w:rPr>
          <w:sz w:val="22"/>
          <w:szCs w:val="22"/>
          <w:u w:val="single"/>
        </w:rPr>
        <w:t xml:space="preserve"> (1 izvršitelj na neodređeno vrijeme)</w:t>
      </w:r>
    </w:p>
    <w:p w:rsidR="006B4F2D" w:rsidRDefault="006B4F2D" w:rsidP="006B4F2D">
      <w:pPr>
        <w:jc w:val="both"/>
        <w:rPr>
          <w:b/>
          <w:sz w:val="22"/>
          <w:szCs w:val="22"/>
        </w:rPr>
      </w:pPr>
      <w:r>
        <w:rPr>
          <w:b/>
          <w:sz w:val="22"/>
          <w:szCs w:val="22"/>
        </w:rPr>
        <w:t>Uvjeti:</w:t>
      </w:r>
    </w:p>
    <w:p w:rsidR="006B4F2D" w:rsidRDefault="006B4F2D" w:rsidP="006B4F2D">
      <w:pPr>
        <w:jc w:val="both"/>
        <w:rPr>
          <w:sz w:val="22"/>
          <w:szCs w:val="22"/>
        </w:rPr>
      </w:pPr>
      <w:r>
        <w:rPr>
          <w:sz w:val="22"/>
          <w:szCs w:val="22"/>
        </w:rPr>
        <w:t>Pored općih uvjeta, propisanih zakonom, kandidat treba ispunjavati posebne uvjete propisane Pedagoškim standardom i normativom za predškolski odgoj i obrazovanje u HNŽ-i i Pravilnikom o radu Ustanove, i to:</w:t>
      </w:r>
    </w:p>
    <w:p w:rsidR="006B4F2D" w:rsidRDefault="006B4F2D" w:rsidP="006B4F2D">
      <w:pPr>
        <w:jc w:val="both"/>
        <w:rPr>
          <w:sz w:val="22"/>
          <w:szCs w:val="22"/>
        </w:rPr>
      </w:pPr>
      <w:r>
        <w:rPr>
          <w:sz w:val="22"/>
          <w:szCs w:val="22"/>
        </w:rPr>
        <w:t>1. SSS- Medicinska škola (Opći smjer) ili VŠS/</w:t>
      </w:r>
      <w:proofErr w:type="spellStart"/>
      <w:r>
        <w:rPr>
          <w:sz w:val="22"/>
          <w:szCs w:val="22"/>
        </w:rPr>
        <w:t>Prvostupnik</w:t>
      </w:r>
      <w:proofErr w:type="spellEnd"/>
      <w:r>
        <w:rPr>
          <w:sz w:val="22"/>
          <w:szCs w:val="22"/>
        </w:rPr>
        <w:t xml:space="preserve"> ili VSS/Magistar struke – Fakultet zdravstvenih studija (studij sestrinstva),</w:t>
      </w:r>
    </w:p>
    <w:p w:rsidR="006B4F2D" w:rsidRDefault="006B4F2D" w:rsidP="006B4F2D">
      <w:pPr>
        <w:jc w:val="both"/>
        <w:rPr>
          <w:sz w:val="22"/>
          <w:szCs w:val="22"/>
        </w:rPr>
      </w:pPr>
      <w:r>
        <w:rPr>
          <w:sz w:val="22"/>
          <w:szCs w:val="22"/>
        </w:rPr>
        <w:t xml:space="preserve">2. najmanje jedna godina radnog iskustva na poslovima brige o djeci predškolskog uzrasta, stečenog poslije stjecanja propisane stručne spreme. </w:t>
      </w:r>
    </w:p>
    <w:p w:rsidR="006B4F2D" w:rsidRDefault="006B4F2D" w:rsidP="006B4F2D">
      <w:pPr>
        <w:jc w:val="both"/>
        <w:rPr>
          <w:sz w:val="22"/>
          <w:szCs w:val="22"/>
        </w:rPr>
      </w:pPr>
      <w:r>
        <w:rPr>
          <w:sz w:val="22"/>
          <w:szCs w:val="22"/>
        </w:rPr>
        <w:t>Svi kandidati koji podnesu prijavu na Natječaj (pozicija 02 – ZDRAVSTVENI DJELATNIK), a koji ispunjavaju gore navedene uvjete pristupit će usmenom dijelu provjeravanja znanja i sposobnosti (Intervju).</w:t>
      </w:r>
    </w:p>
    <w:p w:rsidR="006B4F2D" w:rsidRDefault="006B4F2D" w:rsidP="006B4F2D">
      <w:pPr>
        <w:jc w:val="both"/>
        <w:rPr>
          <w:sz w:val="22"/>
          <w:szCs w:val="22"/>
        </w:rPr>
      </w:pPr>
      <w:r>
        <w:rPr>
          <w:sz w:val="22"/>
          <w:szCs w:val="22"/>
        </w:rPr>
        <w:lastRenderedPageBreak/>
        <w:t xml:space="preserve">Pravila i postupak provjere znanja i sposobnosti po Javnom natječaju za prijam u radni odnos mogu se preuzeti na </w:t>
      </w:r>
      <w:hyperlink r:id="rId6" w:history="1">
        <w:r>
          <w:rPr>
            <w:rStyle w:val="Hiperveza"/>
            <w:sz w:val="22"/>
            <w:szCs w:val="22"/>
          </w:rPr>
          <w:t>www.vrtici-mostar.ba</w:t>
        </w:r>
      </w:hyperlink>
      <w:r>
        <w:rPr>
          <w:sz w:val="22"/>
          <w:szCs w:val="22"/>
        </w:rPr>
        <w:t>. Kandidat za radno mjesto zdravstvenog djelatnika prima se na neodređeno vrijeme uz probni rad od 6 mjeseci, sukladnoj bodovnoj rang listi. Kandidati su uz prijavu na natječaj dužni dostaviti sljedeću dokumentaciju (original ili ovjerene preslike):</w:t>
      </w:r>
    </w:p>
    <w:p w:rsidR="006B4F2D" w:rsidRDefault="006B4F2D" w:rsidP="006B4F2D">
      <w:pPr>
        <w:jc w:val="both"/>
        <w:rPr>
          <w:sz w:val="22"/>
          <w:szCs w:val="22"/>
        </w:rPr>
      </w:pPr>
      <w:r>
        <w:rPr>
          <w:b/>
          <w:sz w:val="22"/>
          <w:szCs w:val="22"/>
        </w:rPr>
        <w:t>1.</w:t>
      </w:r>
      <w:r>
        <w:rPr>
          <w:sz w:val="22"/>
          <w:szCs w:val="22"/>
        </w:rPr>
        <w:t xml:space="preserve"> diplomu,</w:t>
      </w:r>
    </w:p>
    <w:p w:rsidR="006B4F2D" w:rsidRDefault="006B4F2D" w:rsidP="006B4F2D">
      <w:pPr>
        <w:jc w:val="both"/>
        <w:rPr>
          <w:i/>
          <w:sz w:val="22"/>
          <w:szCs w:val="22"/>
        </w:rPr>
      </w:pPr>
      <w:r>
        <w:rPr>
          <w:b/>
          <w:sz w:val="22"/>
          <w:szCs w:val="22"/>
        </w:rPr>
        <w:t>2.</w:t>
      </w:r>
      <w:r>
        <w:rPr>
          <w:sz w:val="22"/>
          <w:szCs w:val="22"/>
        </w:rPr>
        <w:t xml:space="preserve"> dokaz o radnom iskustvu </w:t>
      </w:r>
      <w:r>
        <w:rPr>
          <w:i/>
          <w:sz w:val="22"/>
          <w:szCs w:val="22"/>
        </w:rPr>
        <w:t xml:space="preserve">(uvjerenje kojim se dokazuje da kandidat ispunjava posebne uvjete iz </w:t>
      </w:r>
      <w:proofErr w:type="spellStart"/>
      <w:r>
        <w:rPr>
          <w:i/>
          <w:sz w:val="22"/>
          <w:szCs w:val="22"/>
        </w:rPr>
        <w:t>toč</w:t>
      </w:r>
      <w:proofErr w:type="spellEnd"/>
      <w:r>
        <w:rPr>
          <w:i/>
          <w:sz w:val="22"/>
          <w:szCs w:val="22"/>
        </w:rPr>
        <w:t xml:space="preserve">. 2. Natječaja pozicija </w:t>
      </w:r>
      <w:r>
        <w:rPr>
          <w:i/>
          <w:sz w:val="22"/>
          <w:szCs w:val="22"/>
          <w:u w:val="single"/>
        </w:rPr>
        <w:t>02 – ZDRAVSTVENI DJELATNIK),</w:t>
      </w:r>
    </w:p>
    <w:p w:rsidR="006B4F2D" w:rsidRDefault="006B4F2D" w:rsidP="006B4F2D">
      <w:pPr>
        <w:jc w:val="both"/>
        <w:rPr>
          <w:sz w:val="22"/>
          <w:szCs w:val="22"/>
        </w:rPr>
      </w:pPr>
      <w:r>
        <w:rPr>
          <w:b/>
          <w:sz w:val="22"/>
          <w:szCs w:val="22"/>
        </w:rPr>
        <w:t>3.</w:t>
      </w:r>
      <w:r>
        <w:rPr>
          <w:sz w:val="22"/>
          <w:szCs w:val="22"/>
        </w:rPr>
        <w:t xml:space="preserve"> izvod iz matične knjige rođenih,</w:t>
      </w:r>
    </w:p>
    <w:p w:rsidR="006B4F2D" w:rsidRDefault="006B4F2D" w:rsidP="006B4F2D">
      <w:pPr>
        <w:jc w:val="both"/>
        <w:rPr>
          <w:sz w:val="22"/>
          <w:szCs w:val="22"/>
        </w:rPr>
      </w:pPr>
      <w:r>
        <w:rPr>
          <w:b/>
          <w:sz w:val="22"/>
          <w:szCs w:val="22"/>
        </w:rPr>
        <w:t>4.</w:t>
      </w:r>
      <w:r>
        <w:rPr>
          <w:sz w:val="22"/>
          <w:szCs w:val="22"/>
        </w:rPr>
        <w:t xml:space="preserve"> uvjerenje o državljanstvu,</w:t>
      </w:r>
    </w:p>
    <w:p w:rsidR="006B4F2D" w:rsidRDefault="006B4F2D" w:rsidP="006B4F2D">
      <w:pPr>
        <w:jc w:val="both"/>
        <w:rPr>
          <w:sz w:val="22"/>
          <w:szCs w:val="22"/>
        </w:rPr>
      </w:pPr>
      <w:r>
        <w:rPr>
          <w:b/>
          <w:sz w:val="22"/>
          <w:szCs w:val="22"/>
        </w:rPr>
        <w:t>5.</w:t>
      </w:r>
      <w:r>
        <w:rPr>
          <w:sz w:val="22"/>
          <w:szCs w:val="22"/>
        </w:rPr>
        <w:t xml:space="preserve"> uvjerenje o prebivalištu, </w:t>
      </w:r>
    </w:p>
    <w:p w:rsidR="006B4F2D" w:rsidRDefault="006B4F2D" w:rsidP="006B4F2D">
      <w:pPr>
        <w:jc w:val="both"/>
        <w:rPr>
          <w:sz w:val="22"/>
          <w:szCs w:val="22"/>
        </w:rPr>
      </w:pPr>
      <w:r>
        <w:rPr>
          <w:b/>
          <w:sz w:val="22"/>
          <w:szCs w:val="22"/>
        </w:rPr>
        <w:t>6.</w:t>
      </w:r>
      <w:r>
        <w:rPr>
          <w:sz w:val="22"/>
          <w:szCs w:val="22"/>
        </w:rPr>
        <w:t xml:space="preserve"> životopis.</w:t>
      </w:r>
    </w:p>
    <w:p w:rsidR="006B4F2D" w:rsidRDefault="006B4F2D" w:rsidP="006B4F2D">
      <w:pPr>
        <w:jc w:val="both"/>
        <w:rPr>
          <w:sz w:val="22"/>
          <w:szCs w:val="22"/>
        </w:rPr>
      </w:pPr>
    </w:p>
    <w:p w:rsidR="006B4F2D" w:rsidRDefault="006B4F2D" w:rsidP="006B4F2D">
      <w:pPr>
        <w:jc w:val="both"/>
        <w:rPr>
          <w:sz w:val="22"/>
          <w:szCs w:val="22"/>
          <w:u w:val="single"/>
        </w:rPr>
      </w:pPr>
      <w:r>
        <w:rPr>
          <w:b/>
          <w:sz w:val="22"/>
          <w:szCs w:val="22"/>
          <w:u w:val="single"/>
        </w:rPr>
        <w:t>03</w:t>
      </w:r>
      <w:r>
        <w:rPr>
          <w:sz w:val="22"/>
          <w:szCs w:val="22"/>
          <w:u w:val="single"/>
        </w:rPr>
        <w:t>-</w:t>
      </w:r>
      <w:r>
        <w:rPr>
          <w:b/>
          <w:sz w:val="22"/>
          <w:szCs w:val="22"/>
          <w:u w:val="single"/>
        </w:rPr>
        <w:t>EDUKACIJSKI REHABILITATOR</w:t>
      </w:r>
      <w:r>
        <w:rPr>
          <w:sz w:val="22"/>
          <w:szCs w:val="22"/>
          <w:u w:val="single"/>
        </w:rPr>
        <w:t xml:space="preserve"> (1 izvršitelj na neodređeno vrijeme)</w:t>
      </w:r>
    </w:p>
    <w:p w:rsidR="006B4F2D" w:rsidRDefault="006B4F2D" w:rsidP="006B4F2D">
      <w:pPr>
        <w:jc w:val="both"/>
        <w:rPr>
          <w:b/>
          <w:sz w:val="22"/>
          <w:szCs w:val="22"/>
        </w:rPr>
      </w:pPr>
      <w:r>
        <w:rPr>
          <w:b/>
          <w:sz w:val="22"/>
          <w:szCs w:val="22"/>
        </w:rPr>
        <w:t>Uvjeti:</w:t>
      </w:r>
    </w:p>
    <w:p w:rsidR="006B4F2D" w:rsidRDefault="006B4F2D" w:rsidP="006B4F2D">
      <w:pPr>
        <w:jc w:val="both"/>
        <w:rPr>
          <w:sz w:val="22"/>
          <w:szCs w:val="22"/>
        </w:rPr>
      </w:pPr>
      <w:r>
        <w:rPr>
          <w:sz w:val="22"/>
          <w:szCs w:val="22"/>
        </w:rPr>
        <w:t>Pored općih uvjeta, propisanih zakonom, kandidat treba ispunjavati posebne uvjete propisane Pedagoškim standardom i normativom za predškolski odgoj i obrazovanje u HNŽ-i, Zakonom, Statutom i drugim aktima Ustanove, i to:</w:t>
      </w:r>
    </w:p>
    <w:p w:rsidR="006B4F2D" w:rsidRDefault="006B4F2D" w:rsidP="006B4F2D">
      <w:pPr>
        <w:jc w:val="both"/>
        <w:rPr>
          <w:sz w:val="22"/>
          <w:szCs w:val="22"/>
        </w:rPr>
      </w:pPr>
      <w:r>
        <w:rPr>
          <w:sz w:val="22"/>
          <w:szCs w:val="22"/>
        </w:rPr>
        <w:t xml:space="preserve">1.Visoka stručna sprema ili Magistar struke – Edukacijsko rehabilitacijski fakultet (studijski program edukator – </w:t>
      </w:r>
      <w:proofErr w:type="spellStart"/>
      <w:r>
        <w:rPr>
          <w:sz w:val="22"/>
          <w:szCs w:val="22"/>
        </w:rPr>
        <w:t>rehabilitator</w:t>
      </w:r>
      <w:proofErr w:type="spellEnd"/>
      <w:r>
        <w:rPr>
          <w:sz w:val="22"/>
          <w:szCs w:val="22"/>
        </w:rPr>
        <w:t>),</w:t>
      </w:r>
    </w:p>
    <w:p w:rsidR="006B4F2D" w:rsidRDefault="006B4F2D" w:rsidP="006B4F2D">
      <w:pPr>
        <w:jc w:val="both"/>
        <w:rPr>
          <w:sz w:val="22"/>
          <w:szCs w:val="22"/>
        </w:rPr>
      </w:pPr>
      <w:r>
        <w:rPr>
          <w:sz w:val="22"/>
          <w:szCs w:val="22"/>
        </w:rPr>
        <w:t xml:space="preserve">2.najmanje jedna godina radnog iskustva na poslovima edukacijskog </w:t>
      </w:r>
      <w:proofErr w:type="spellStart"/>
      <w:r>
        <w:rPr>
          <w:sz w:val="22"/>
          <w:szCs w:val="22"/>
        </w:rPr>
        <w:t>rehabilitatora</w:t>
      </w:r>
      <w:proofErr w:type="spellEnd"/>
      <w:r>
        <w:rPr>
          <w:sz w:val="22"/>
          <w:szCs w:val="22"/>
        </w:rPr>
        <w:t xml:space="preserve"> u odgojno-obrazovnim ustanovama, stečenog poslije stjecanja propisane stručne spreme,</w:t>
      </w:r>
    </w:p>
    <w:p w:rsidR="006B4F2D" w:rsidRDefault="006B4F2D" w:rsidP="006B4F2D">
      <w:pPr>
        <w:jc w:val="both"/>
        <w:rPr>
          <w:sz w:val="22"/>
          <w:szCs w:val="22"/>
        </w:rPr>
      </w:pPr>
      <w:r>
        <w:rPr>
          <w:sz w:val="22"/>
          <w:szCs w:val="22"/>
        </w:rPr>
        <w:t xml:space="preserve">3. položen stručni ispit za edukacijskog </w:t>
      </w:r>
      <w:proofErr w:type="spellStart"/>
      <w:r>
        <w:rPr>
          <w:sz w:val="22"/>
          <w:szCs w:val="22"/>
        </w:rPr>
        <w:t>rehabilitatora</w:t>
      </w:r>
      <w:proofErr w:type="spellEnd"/>
      <w:r>
        <w:rPr>
          <w:sz w:val="22"/>
          <w:szCs w:val="22"/>
        </w:rPr>
        <w:t>.</w:t>
      </w:r>
    </w:p>
    <w:p w:rsidR="006B4F2D" w:rsidRDefault="006B4F2D" w:rsidP="006B4F2D">
      <w:pPr>
        <w:jc w:val="both"/>
        <w:rPr>
          <w:sz w:val="22"/>
          <w:szCs w:val="22"/>
        </w:rPr>
      </w:pPr>
      <w:r>
        <w:rPr>
          <w:sz w:val="22"/>
          <w:szCs w:val="22"/>
        </w:rPr>
        <w:t xml:space="preserve">Svi kandidati koji podnesu prijavu na Natječaj (pozicija 03-EDUKACIJSKI REHABILITATOR), a koji ispunjavaju gore navedene uvjete pristupit će provjeravanju sposobnosti putem izrade određenih zadaća, testa znanja, provjeravanju vještina i drugih sposobnosti. Pravila i postupak provjere znanja i sposobnosti po Javnom natječaju za prijam u radni odnos mogu se preuzeti na </w:t>
      </w:r>
      <w:hyperlink r:id="rId7" w:history="1">
        <w:r>
          <w:rPr>
            <w:rStyle w:val="Hiperveza"/>
            <w:sz w:val="22"/>
            <w:szCs w:val="22"/>
          </w:rPr>
          <w:t>www.vrtici-mostar.ba</w:t>
        </w:r>
      </w:hyperlink>
      <w:r>
        <w:rPr>
          <w:sz w:val="22"/>
          <w:szCs w:val="22"/>
        </w:rPr>
        <w:t xml:space="preserve">. Kandidat za radno mjesto edukacijskog </w:t>
      </w:r>
      <w:proofErr w:type="spellStart"/>
      <w:r>
        <w:rPr>
          <w:sz w:val="22"/>
          <w:szCs w:val="22"/>
        </w:rPr>
        <w:t>rehabilitatora</w:t>
      </w:r>
      <w:proofErr w:type="spellEnd"/>
      <w:r>
        <w:rPr>
          <w:sz w:val="22"/>
          <w:szCs w:val="22"/>
        </w:rPr>
        <w:t xml:space="preserve"> prima se na neodređeno vrijeme uz probni rad od 6 mjeseci, sukladno bodovnoj rang listi. Kandidati su uz prijavu na natječaj dužni dostaviti sljedeću dokumentaciju (original ili ovjerene preslike):</w:t>
      </w:r>
    </w:p>
    <w:p w:rsidR="006B4F2D" w:rsidRDefault="006B4F2D" w:rsidP="006B4F2D">
      <w:pPr>
        <w:jc w:val="both"/>
        <w:rPr>
          <w:sz w:val="22"/>
          <w:szCs w:val="22"/>
        </w:rPr>
      </w:pPr>
      <w:r>
        <w:rPr>
          <w:b/>
          <w:sz w:val="22"/>
          <w:szCs w:val="22"/>
        </w:rPr>
        <w:t>1.</w:t>
      </w:r>
      <w:r>
        <w:rPr>
          <w:sz w:val="22"/>
          <w:szCs w:val="22"/>
        </w:rPr>
        <w:t xml:space="preserve"> diplomu,</w:t>
      </w:r>
    </w:p>
    <w:p w:rsidR="006B4F2D" w:rsidRDefault="006B4F2D" w:rsidP="006B4F2D">
      <w:pPr>
        <w:jc w:val="both"/>
        <w:rPr>
          <w:i/>
          <w:sz w:val="22"/>
          <w:szCs w:val="22"/>
        </w:rPr>
      </w:pPr>
      <w:r>
        <w:rPr>
          <w:b/>
          <w:sz w:val="22"/>
          <w:szCs w:val="22"/>
        </w:rPr>
        <w:t>2.</w:t>
      </w:r>
      <w:r>
        <w:rPr>
          <w:sz w:val="22"/>
          <w:szCs w:val="22"/>
        </w:rPr>
        <w:t xml:space="preserve"> dokaz o radnom iskustvu </w:t>
      </w:r>
      <w:r>
        <w:rPr>
          <w:i/>
          <w:sz w:val="22"/>
          <w:szCs w:val="22"/>
        </w:rPr>
        <w:t xml:space="preserve">(uvjerenje kojim se dokazuje da kandidat ispunjava posebne uvjete iz </w:t>
      </w:r>
      <w:proofErr w:type="spellStart"/>
      <w:r>
        <w:rPr>
          <w:i/>
          <w:sz w:val="22"/>
          <w:szCs w:val="22"/>
        </w:rPr>
        <w:t>toč</w:t>
      </w:r>
      <w:proofErr w:type="spellEnd"/>
      <w:r>
        <w:rPr>
          <w:i/>
          <w:sz w:val="22"/>
          <w:szCs w:val="22"/>
        </w:rPr>
        <w:t xml:space="preserve">. 2. Natječaja pozicija </w:t>
      </w:r>
      <w:r>
        <w:rPr>
          <w:i/>
          <w:sz w:val="22"/>
          <w:szCs w:val="22"/>
          <w:u w:val="single"/>
        </w:rPr>
        <w:t>03 – EDUKACIJSKI REHABILITATOR),</w:t>
      </w:r>
    </w:p>
    <w:p w:rsidR="006B4F2D" w:rsidRDefault="006B4F2D" w:rsidP="006B4F2D">
      <w:pPr>
        <w:jc w:val="both"/>
        <w:rPr>
          <w:sz w:val="22"/>
          <w:szCs w:val="22"/>
        </w:rPr>
      </w:pPr>
      <w:r>
        <w:rPr>
          <w:b/>
          <w:sz w:val="22"/>
          <w:szCs w:val="22"/>
        </w:rPr>
        <w:t>3.</w:t>
      </w:r>
      <w:r>
        <w:rPr>
          <w:sz w:val="22"/>
          <w:szCs w:val="22"/>
        </w:rPr>
        <w:t xml:space="preserve"> uvjerenje o položenom stručnom ispitu,</w:t>
      </w:r>
    </w:p>
    <w:p w:rsidR="006B4F2D" w:rsidRDefault="006B4F2D" w:rsidP="006B4F2D">
      <w:pPr>
        <w:jc w:val="both"/>
        <w:rPr>
          <w:sz w:val="22"/>
          <w:szCs w:val="22"/>
        </w:rPr>
      </w:pPr>
      <w:r>
        <w:rPr>
          <w:b/>
          <w:sz w:val="22"/>
          <w:szCs w:val="22"/>
        </w:rPr>
        <w:t>4.</w:t>
      </w:r>
      <w:r>
        <w:rPr>
          <w:sz w:val="22"/>
          <w:szCs w:val="22"/>
        </w:rPr>
        <w:t xml:space="preserve"> izvod iz matične knjige rođenih,</w:t>
      </w:r>
    </w:p>
    <w:p w:rsidR="006B4F2D" w:rsidRDefault="006B4F2D" w:rsidP="006B4F2D">
      <w:pPr>
        <w:jc w:val="both"/>
        <w:rPr>
          <w:sz w:val="22"/>
          <w:szCs w:val="22"/>
        </w:rPr>
      </w:pPr>
      <w:r>
        <w:rPr>
          <w:b/>
          <w:sz w:val="22"/>
          <w:szCs w:val="22"/>
        </w:rPr>
        <w:t>5.</w:t>
      </w:r>
      <w:r>
        <w:rPr>
          <w:sz w:val="22"/>
          <w:szCs w:val="22"/>
        </w:rPr>
        <w:t xml:space="preserve"> uvjerenje o državljanstvu,</w:t>
      </w:r>
    </w:p>
    <w:p w:rsidR="006B4F2D" w:rsidRDefault="006B4F2D" w:rsidP="006B4F2D">
      <w:pPr>
        <w:jc w:val="both"/>
        <w:rPr>
          <w:sz w:val="22"/>
          <w:szCs w:val="22"/>
        </w:rPr>
      </w:pPr>
      <w:r>
        <w:rPr>
          <w:b/>
          <w:sz w:val="22"/>
          <w:szCs w:val="22"/>
        </w:rPr>
        <w:t>6.</w:t>
      </w:r>
      <w:r>
        <w:rPr>
          <w:sz w:val="22"/>
          <w:szCs w:val="22"/>
        </w:rPr>
        <w:t xml:space="preserve"> uvjerenje o prebivalištu, </w:t>
      </w:r>
    </w:p>
    <w:p w:rsidR="006B4F2D" w:rsidRDefault="006B4F2D" w:rsidP="006B4F2D">
      <w:pPr>
        <w:jc w:val="both"/>
        <w:rPr>
          <w:sz w:val="22"/>
          <w:szCs w:val="22"/>
        </w:rPr>
      </w:pPr>
      <w:r>
        <w:rPr>
          <w:b/>
          <w:sz w:val="22"/>
          <w:szCs w:val="22"/>
        </w:rPr>
        <w:t xml:space="preserve">7. </w:t>
      </w:r>
      <w:r>
        <w:rPr>
          <w:sz w:val="22"/>
          <w:szCs w:val="22"/>
        </w:rPr>
        <w:t>životopis</w:t>
      </w:r>
    </w:p>
    <w:p w:rsidR="006B4F2D" w:rsidRDefault="006B4F2D" w:rsidP="006B4F2D">
      <w:pPr>
        <w:jc w:val="both"/>
        <w:rPr>
          <w:sz w:val="22"/>
          <w:szCs w:val="22"/>
          <w:u w:val="single"/>
        </w:rPr>
      </w:pPr>
    </w:p>
    <w:p w:rsidR="006B4F2D" w:rsidRDefault="006B4F2D" w:rsidP="006B4F2D">
      <w:pPr>
        <w:jc w:val="both"/>
        <w:rPr>
          <w:sz w:val="22"/>
          <w:szCs w:val="22"/>
          <w:u w:val="single"/>
        </w:rPr>
      </w:pPr>
      <w:r>
        <w:rPr>
          <w:b/>
          <w:sz w:val="22"/>
          <w:szCs w:val="22"/>
          <w:u w:val="single"/>
        </w:rPr>
        <w:t xml:space="preserve">04 </w:t>
      </w:r>
      <w:r>
        <w:rPr>
          <w:sz w:val="22"/>
          <w:szCs w:val="22"/>
          <w:u w:val="single"/>
        </w:rPr>
        <w:t xml:space="preserve">– </w:t>
      </w:r>
      <w:r>
        <w:rPr>
          <w:b/>
          <w:sz w:val="22"/>
          <w:szCs w:val="22"/>
          <w:u w:val="single"/>
        </w:rPr>
        <w:t>POMOĆNA KUHAR/ICA</w:t>
      </w:r>
      <w:r>
        <w:rPr>
          <w:sz w:val="22"/>
          <w:szCs w:val="22"/>
          <w:u w:val="single"/>
        </w:rPr>
        <w:t xml:space="preserve"> (1 izvršitelj na neodređeno vrijeme)</w:t>
      </w:r>
    </w:p>
    <w:p w:rsidR="006B4F2D" w:rsidRDefault="006B4F2D" w:rsidP="006B4F2D">
      <w:pPr>
        <w:jc w:val="both"/>
        <w:rPr>
          <w:b/>
          <w:sz w:val="22"/>
          <w:szCs w:val="22"/>
        </w:rPr>
      </w:pPr>
      <w:r>
        <w:rPr>
          <w:b/>
          <w:sz w:val="22"/>
          <w:szCs w:val="22"/>
        </w:rPr>
        <w:t>Uvjeti:</w:t>
      </w:r>
    </w:p>
    <w:p w:rsidR="006B4F2D" w:rsidRDefault="006B4F2D" w:rsidP="006B4F2D">
      <w:pPr>
        <w:jc w:val="both"/>
        <w:rPr>
          <w:sz w:val="22"/>
          <w:szCs w:val="22"/>
        </w:rPr>
      </w:pPr>
      <w:r>
        <w:rPr>
          <w:sz w:val="22"/>
          <w:szCs w:val="22"/>
        </w:rPr>
        <w:t>Pored općih uvjeta, propisanih zakonom, kandidat treba ispunjavati posebne uvjete propisane Pedagoškim standardom i normativom za predškolski odgoj i obrazovanje u HNŽ-i i Pravilnikom o radu Ustanove, i to:</w:t>
      </w:r>
    </w:p>
    <w:p w:rsidR="006B4F2D" w:rsidRDefault="006B4F2D" w:rsidP="006B4F2D">
      <w:pPr>
        <w:jc w:val="both"/>
        <w:rPr>
          <w:sz w:val="22"/>
          <w:szCs w:val="22"/>
        </w:rPr>
      </w:pPr>
      <w:r>
        <w:rPr>
          <w:sz w:val="22"/>
          <w:szCs w:val="22"/>
        </w:rPr>
        <w:t>1. KV ili SSS- kuharskog smjera,</w:t>
      </w:r>
    </w:p>
    <w:p w:rsidR="006B4F2D" w:rsidRDefault="006B4F2D" w:rsidP="006B4F2D">
      <w:pPr>
        <w:jc w:val="both"/>
        <w:rPr>
          <w:sz w:val="22"/>
          <w:szCs w:val="22"/>
        </w:rPr>
      </w:pPr>
      <w:r>
        <w:rPr>
          <w:sz w:val="22"/>
          <w:szCs w:val="22"/>
        </w:rPr>
        <w:t xml:space="preserve">2. najmanje jedna godina radnog iskustva na istim ili sličnim poslovima  </w:t>
      </w:r>
    </w:p>
    <w:p w:rsidR="006B4F2D" w:rsidRDefault="006B4F2D" w:rsidP="006B4F2D">
      <w:pPr>
        <w:jc w:val="both"/>
        <w:rPr>
          <w:sz w:val="22"/>
          <w:szCs w:val="22"/>
        </w:rPr>
      </w:pPr>
      <w:r>
        <w:rPr>
          <w:sz w:val="22"/>
          <w:szCs w:val="22"/>
        </w:rPr>
        <w:t>Svi kandidati koji podnesu prijavu na Natječaj (pozicija 04), a koji ispunjavaju gore navedene uvjete pristupit će usmenom dijelu provjeravanja znanja i sposobnosti (Intervju).</w:t>
      </w:r>
    </w:p>
    <w:p w:rsidR="006B4F2D" w:rsidRDefault="006B4F2D" w:rsidP="006B4F2D">
      <w:pPr>
        <w:jc w:val="both"/>
        <w:rPr>
          <w:sz w:val="22"/>
          <w:szCs w:val="22"/>
        </w:rPr>
      </w:pPr>
      <w:r>
        <w:rPr>
          <w:sz w:val="22"/>
          <w:szCs w:val="22"/>
        </w:rPr>
        <w:t xml:space="preserve">Pravila i postupak provjere znanja i sposobnosti po Javnom natječaju za prijam u radni odnos mogu se preuzeti na </w:t>
      </w:r>
      <w:hyperlink r:id="rId8" w:history="1">
        <w:r>
          <w:rPr>
            <w:rStyle w:val="Hiperveza"/>
            <w:sz w:val="22"/>
            <w:szCs w:val="22"/>
          </w:rPr>
          <w:t>www.vrtici-mostar.ba</w:t>
        </w:r>
      </w:hyperlink>
      <w:r>
        <w:rPr>
          <w:sz w:val="22"/>
          <w:szCs w:val="22"/>
        </w:rPr>
        <w:t>. Kandidat za radno mjesto pomoćnog kuhara/</w:t>
      </w:r>
      <w:proofErr w:type="spellStart"/>
      <w:r>
        <w:rPr>
          <w:sz w:val="22"/>
          <w:szCs w:val="22"/>
        </w:rPr>
        <w:t>ice</w:t>
      </w:r>
      <w:proofErr w:type="spellEnd"/>
      <w:r>
        <w:rPr>
          <w:sz w:val="22"/>
          <w:szCs w:val="22"/>
        </w:rPr>
        <w:t xml:space="preserve"> prima se na neodređeno vrijeme uz probni rad od 3 mjeseca, sukladno bodovnoj listi. Kandidati su uz prijavu na natječaj dužni dostaviti sljedeću dokumentaciju (original ili ovjerene preslike):</w:t>
      </w:r>
    </w:p>
    <w:p w:rsidR="006B4F2D" w:rsidRDefault="006B4F2D" w:rsidP="006B4F2D">
      <w:pPr>
        <w:jc w:val="both"/>
        <w:rPr>
          <w:sz w:val="22"/>
          <w:szCs w:val="22"/>
        </w:rPr>
      </w:pPr>
      <w:r>
        <w:rPr>
          <w:b/>
          <w:sz w:val="22"/>
          <w:szCs w:val="22"/>
        </w:rPr>
        <w:t>1.</w:t>
      </w:r>
      <w:r>
        <w:rPr>
          <w:sz w:val="22"/>
          <w:szCs w:val="22"/>
        </w:rPr>
        <w:t xml:space="preserve"> svjedodžbu,</w:t>
      </w:r>
    </w:p>
    <w:p w:rsidR="006B4F2D" w:rsidRDefault="006B4F2D" w:rsidP="006B4F2D">
      <w:pPr>
        <w:jc w:val="both"/>
        <w:rPr>
          <w:i/>
          <w:sz w:val="22"/>
          <w:szCs w:val="22"/>
        </w:rPr>
      </w:pPr>
      <w:r>
        <w:rPr>
          <w:b/>
          <w:sz w:val="22"/>
          <w:szCs w:val="22"/>
        </w:rPr>
        <w:t>2.</w:t>
      </w:r>
      <w:r>
        <w:rPr>
          <w:sz w:val="22"/>
          <w:szCs w:val="22"/>
        </w:rPr>
        <w:t xml:space="preserve"> dokaz o radnom iskustvu </w:t>
      </w:r>
      <w:r>
        <w:rPr>
          <w:i/>
          <w:sz w:val="22"/>
          <w:szCs w:val="22"/>
        </w:rPr>
        <w:t xml:space="preserve">(uvjerenje kojim se dokazuje da kandidat ispunjava posebne uvjete iz </w:t>
      </w:r>
      <w:proofErr w:type="spellStart"/>
      <w:r>
        <w:rPr>
          <w:i/>
          <w:sz w:val="22"/>
          <w:szCs w:val="22"/>
        </w:rPr>
        <w:t>toč</w:t>
      </w:r>
      <w:proofErr w:type="spellEnd"/>
      <w:r>
        <w:rPr>
          <w:i/>
          <w:sz w:val="22"/>
          <w:szCs w:val="22"/>
        </w:rPr>
        <w:t xml:space="preserve">. 2. Natječaja pozicija </w:t>
      </w:r>
      <w:r>
        <w:rPr>
          <w:i/>
          <w:sz w:val="22"/>
          <w:szCs w:val="22"/>
          <w:u w:val="single"/>
        </w:rPr>
        <w:t>04 – POMOĆNA KUHAR/ICA),</w:t>
      </w:r>
    </w:p>
    <w:p w:rsidR="006B4F2D" w:rsidRDefault="006B4F2D" w:rsidP="006B4F2D">
      <w:pPr>
        <w:jc w:val="both"/>
        <w:rPr>
          <w:sz w:val="22"/>
          <w:szCs w:val="22"/>
        </w:rPr>
      </w:pPr>
      <w:r>
        <w:rPr>
          <w:b/>
          <w:sz w:val="22"/>
          <w:szCs w:val="22"/>
        </w:rPr>
        <w:t>3.</w:t>
      </w:r>
      <w:r>
        <w:rPr>
          <w:sz w:val="22"/>
          <w:szCs w:val="22"/>
        </w:rPr>
        <w:t xml:space="preserve"> izvod iz matične knjige rođenih,</w:t>
      </w:r>
    </w:p>
    <w:p w:rsidR="006B4F2D" w:rsidRDefault="006B4F2D" w:rsidP="006B4F2D">
      <w:pPr>
        <w:jc w:val="both"/>
        <w:rPr>
          <w:sz w:val="22"/>
          <w:szCs w:val="22"/>
        </w:rPr>
      </w:pPr>
      <w:r>
        <w:rPr>
          <w:b/>
          <w:sz w:val="22"/>
          <w:szCs w:val="22"/>
        </w:rPr>
        <w:lastRenderedPageBreak/>
        <w:t>4.</w:t>
      </w:r>
      <w:r>
        <w:rPr>
          <w:sz w:val="22"/>
          <w:szCs w:val="22"/>
        </w:rPr>
        <w:t xml:space="preserve"> uvjerenje o državljanstvu,</w:t>
      </w:r>
    </w:p>
    <w:p w:rsidR="006B4F2D" w:rsidRDefault="006B4F2D" w:rsidP="006B4F2D">
      <w:pPr>
        <w:jc w:val="both"/>
        <w:rPr>
          <w:sz w:val="22"/>
          <w:szCs w:val="22"/>
        </w:rPr>
      </w:pPr>
      <w:r>
        <w:rPr>
          <w:b/>
          <w:sz w:val="22"/>
          <w:szCs w:val="22"/>
        </w:rPr>
        <w:t>5.</w:t>
      </w:r>
      <w:r>
        <w:rPr>
          <w:sz w:val="22"/>
          <w:szCs w:val="22"/>
        </w:rPr>
        <w:t xml:space="preserve"> uvjerenje o prebivalištu, </w:t>
      </w:r>
    </w:p>
    <w:p w:rsidR="006B4F2D" w:rsidRDefault="006B4F2D" w:rsidP="006B4F2D">
      <w:pPr>
        <w:jc w:val="both"/>
        <w:rPr>
          <w:sz w:val="22"/>
          <w:szCs w:val="22"/>
        </w:rPr>
      </w:pPr>
      <w:r>
        <w:rPr>
          <w:b/>
          <w:sz w:val="22"/>
          <w:szCs w:val="22"/>
        </w:rPr>
        <w:t>6.</w:t>
      </w:r>
      <w:r>
        <w:rPr>
          <w:sz w:val="22"/>
          <w:szCs w:val="22"/>
        </w:rPr>
        <w:t xml:space="preserve"> životopis.</w:t>
      </w:r>
    </w:p>
    <w:p w:rsidR="006B4F2D" w:rsidRDefault="006B4F2D" w:rsidP="006B4F2D">
      <w:pPr>
        <w:jc w:val="both"/>
        <w:rPr>
          <w:sz w:val="22"/>
          <w:szCs w:val="22"/>
          <w:u w:val="single"/>
        </w:rPr>
      </w:pPr>
    </w:p>
    <w:p w:rsidR="006B4F2D" w:rsidRDefault="006B4F2D" w:rsidP="006B4F2D">
      <w:pPr>
        <w:jc w:val="both"/>
        <w:rPr>
          <w:sz w:val="22"/>
          <w:szCs w:val="22"/>
          <w:u w:val="single"/>
        </w:rPr>
      </w:pPr>
      <w:r>
        <w:rPr>
          <w:b/>
          <w:sz w:val="22"/>
          <w:szCs w:val="22"/>
          <w:u w:val="single"/>
        </w:rPr>
        <w:t>05-DOMAĆICA</w:t>
      </w:r>
      <w:r>
        <w:rPr>
          <w:sz w:val="22"/>
          <w:szCs w:val="22"/>
          <w:u w:val="single"/>
        </w:rPr>
        <w:t xml:space="preserve"> (2  izvršitelja na neodređeno vrijeme)</w:t>
      </w:r>
    </w:p>
    <w:p w:rsidR="006B4F2D" w:rsidRDefault="006B4F2D" w:rsidP="006B4F2D">
      <w:pPr>
        <w:jc w:val="both"/>
        <w:rPr>
          <w:b/>
          <w:sz w:val="22"/>
          <w:szCs w:val="22"/>
        </w:rPr>
      </w:pPr>
      <w:r>
        <w:rPr>
          <w:b/>
          <w:sz w:val="22"/>
          <w:szCs w:val="22"/>
        </w:rPr>
        <w:t>Uvjeti:</w:t>
      </w:r>
    </w:p>
    <w:p w:rsidR="006B4F2D" w:rsidRDefault="006B4F2D" w:rsidP="006B4F2D">
      <w:pPr>
        <w:jc w:val="both"/>
        <w:rPr>
          <w:sz w:val="22"/>
          <w:szCs w:val="22"/>
        </w:rPr>
      </w:pPr>
      <w:r>
        <w:rPr>
          <w:sz w:val="22"/>
          <w:szCs w:val="22"/>
        </w:rPr>
        <w:t>Pored općih uvjeta, propisanih zakonom, kandidat treba ispunjavati posebne uvjete, i to:</w:t>
      </w:r>
    </w:p>
    <w:p w:rsidR="006B4F2D" w:rsidRDefault="006B4F2D" w:rsidP="006B4F2D">
      <w:pPr>
        <w:ind w:firstLine="708"/>
        <w:jc w:val="both"/>
        <w:rPr>
          <w:sz w:val="22"/>
          <w:szCs w:val="22"/>
        </w:rPr>
      </w:pPr>
      <w:r>
        <w:rPr>
          <w:sz w:val="22"/>
          <w:szCs w:val="22"/>
        </w:rPr>
        <w:t>1. NKV, KV ili SSS</w:t>
      </w:r>
    </w:p>
    <w:p w:rsidR="006B4F2D" w:rsidRDefault="006B4F2D" w:rsidP="006B4F2D">
      <w:pPr>
        <w:jc w:val="both"/>
        <w:rPr>
          <w:sz w:val="22"/>
          <w:szCs w:val="22"/>
        </w:rPr>
      </w:pPr>
      <w:r>
        <w:rPr>
          <w:sz w:val="22"/>
          <w:szCs w:val="22"/>
        </w:rPr>
        <w:t xml:space="preserve">Svi kandidati koji podnesu prijavu na Natječaj (pozicija 05) a koji ispunjavaju navedene uvjete,  pristupit će usmenom dijelu provjeravanja znanja i sposobnosti (Intervju). Pravila i postupak provjere znanja i sposobnosti po Javnom natječaju za prijam u radni odnos mogu se preuzeti na </w:t>
      </w:r>
      <w:hyperlink r:id="rId9" w:history="1">
        <w:r w:rsidR="0017246B" w:rsidRPr="00A32C31">
          <w:rPr>
            <w:rStyle w:val="Hiperveza"/>
            <w:sz w:val="22"/>
            <w:szCs w:val="22"/>
          </w:rPr>
          <w:t>www.vrtici-mostar.ba</w:t>
        </w:r>
      </w:hyperlink>
      <w:r>
        <w:rPr>
          <w:sz w:val="22"/>
          <w:szCs w:val="22"/>
        </w:rPr>
        <w:t>. Kandidati za radno mjesto domaćice primaju se na neodređeno vrijeme uz probni rad od tri mjeseca, sukladno bodovnoj listi. Kandidati su uz prijavu na natječaj dužni dostaviti sljedeću dokumentaciju (original ili ovjerene preslike):</w:t>
      </w:r>
    </w:p>
    <w:p w:rsidR="006B4F2D" w:rsidRDefault="006B4F2D" w:rsidP="006B4F2D">
      <w:pPr>
        <w:numPr>
          <w:ilvl w:val="1"/>
          <w:numId w:val="1"/>
        </w:numPr>
        <w:jc w:val="both"/>
        <w:rPr>
          <w:sz w:val="22"/>
          <w:szCs w:val="22"/>
        </w:rPr>
      </w:pPr>
      <w:r>
        <w:rPr>
          <w:sz w:val="22"/>
          <w:szCs w:val="22"/>
        </w:rPr>
        <w:t>svjedodžbu,</w:t>
      </w:r>
    </w:p>
    <w:p w:rsidR="006B4F2D" w:rsidRDefault="006B4F2D" w:rsidP="006B4F2D">
      <w:pPr>
        <w:numPr>
          <w:ilvl w:val="1"/>
          <w:numId w:val="1"/>
        </w:numPr>
        <w:jc w:val="both"/>
        <w:rPr>
          <w:sz w:val="22"/>
          <w:szCs w:val="22"/>
        </w:rPr>
      </w:pPr>
      <w:r>
        <w:rPr>
          <w:sz w:val="22"/>
          <w:szCs w:val="22"/>
        </w:rPr>
        <w:t>izvod iz matične knjige rođenih,</w:t>
      </w:r>
    </w:p>
    <w:p w:rsidR="006B4F2D" w:rsidRDefault="006B4F2D" w:rsidP="006B4F2D">
      <w:pPr>
        <w:numPr>
          <w:ilvl w:val="1"/>
          <w:numId w:val="1"/>
        </w:numPr>
        <w:jc w:val="both"/>
        <w:rPr>
          <w:sz w:val="22"/>
          <w:szCs w:val="22"/>
        </w:rPr>
      </w:pPr>
      <w:r>
        <w:rPr>
          <w:sz w:val="22"/>
          <w:szCs w:val="22"/>
        </w:rPr>
        <w:t>uvjerenje o državljanstvu,</w:t>
      </w:r>
    </w:p>
    <w:p w:rsidR="006B4F2D" w:rsidRDefault="006B4F2D" w:rsidP="006B4F2D">
      <w:pPr>
        <w:numPr>
          <w:ilvl w:val="1"/>
          <w:numId w:val="1"/>
        </w:numPr>
        <w:jc w:val="both"/>
        <w:rPr>
          <w:sz w:val="22"/>
          <w:szCs w:val="22"/>
        </w:rPr>
      </w:pPr>
      <w:r>
        <w:rPr>
          <w:sz w:val="22"/>
          <w:szCs w:val="22"/>
        </w:rPr>
        <w:t>uvjerenje o prebivalištu,</w:t>
      </w:r>
    </w:p>
    <w:p w:rsidR="006B4F2D" w:rsidRDefault="006B4F2D" w:rsidP="006B4F2D">
      <w:pPr>
        <w:numPr>
          <w:ilvl w:val="1"/>
          <w:numId w:val="1"/>
        </w:numPr>
        <w:jc w:val="both"/>
        <w:rPr>
          <w:sz w:val="22"/>
          <w:szCs w:val="22"/>
        </w:rPr>
      </w:pPr>
      <w:r>
        <w:rPr>
          <w:sz w:val="22"/>
          <w:szCs w:val="22"/>
        </w:rPr>
        <w:t>životopis.</w:t>
      </w:r>
    </w:p>
    <w:p w:rsidR="006B4F2D" w:rsidRDefault="006B4F2D" w:rsidP="006B4F2D">
      <w:pPr>
        <w:jc w:val="both"/>
        <w:rPr>
          <w:sz w:val="22"/>
          <w:szCs w:val="22"/>
        </w:rPr>
      </w:pPr>
      <w:r>
        <w:rPr>
          <w:sz w:val="22"/>
          <w:szCs w:val="22"/>
          <w:u w:val="single"/>
        </w:rPr>
        <w:t>Opis poslova domaćice:</w:t>
      </w:r>
      <w:r>
        <w:rPr>
          <w:sz w:val="22"/>
          <w:szCs w:val="22"/>
        </w:rPr>
        <w:t xml:space="preserve"> A)poslovi u svezi distribucije obroka, higijene i pranja posuđa, pranja i peglanja posteljine; B)poslovi vezani za čišćenje svih prostorija i dvorišta vrtića.</w:t>
      </w:r>
    </w:p>
    <w:p w:rsidR="006B4F2D" w:rsidRDefault="006B4F2D" w:rsidP="006B4F2D">
      <w:pPr>
        <w:jc w:val="both"/>
        <w:rPr>
          <w:sz w:val="22"/>
          <w:szCs w:val="22"/>
        </w:rPr>
      </w:pPr>
    </w:p>
    <w:p w:rsidR="006B4F2D" w:rsidRDefault="006B4F2D" w:rsidP="006B4F2D">
      <w:pPr>
        <w:jc w:val="both"/>
        <w:rPr>
          <w:sz w:val="22"/>
          <w:szCs w:val="22"/>
        </w:rPr>
      </w:pPr>
      <w:r>
        <w:rPr>
          <w:sz w:val="22"/>
          <w:szCs w:val="22"/>
        </w:rPr>
        <w:t xml:space="preserve">Uvjerenje o nekažnjavanju i uvjerenje o </w:t>
      </w:r>
      <w:proofErr w:type="spellStart"/>
      <w:r>
        <w:rPr>
          <w:sz w:val="22"/>
          <w:szCs w:val="22"/>
        </w:rPr>
        <w:t>nevođenju</w:t>
      </w:r>
      <w:proofErr w:type="spellEnd"/>
      <w:r>
        <w:rPr>
          <w:sz w:val="22"/>
          <w:szCs w:val="22"/>
        </w:rPr>
        <w:t xml:space="preserve"> kaznenog postupka potraživat će se samo od onih kandidata koji budu izabrani po javnom natječaju.</w:t>
      </w:r>
    </w:p>
    <w:p w:rsidR="006B4F2D" w:rsidRDefault="006B4F2D" w:rsidP="006B4F2D">
      <w:pPr>
        <w:jc w:val="both"/>
        <w:rPr>
          <w:sz w:val="22"/>
          <w:szCs w:val="22"/>
        </w:rPr>
      </w:pPr>
      <w:r>
        <w:rPr>
          <w:sz w:val="22"/>
          <w:szCs w:val="22"/>
        </w:rPr>
        <w:t xml:space="preserve">Kandidati koji budu izabrani za obavljanje poslova iz natječaja, biti će dužni u roku od 15 dana dostaviti ovjerenu sanitarnu iskaznicu i potvrdu o radnoj sposobnosti temeljem liječničkog pregleda. </w:t>
      </w:r>
    </w:p>
    <w:p w:rsidR="006B4F2D" w:rsidRDefault="006B4F2D" w:rsidP="006B4F2D">
      <w:pPr>
        <w:jc w:val="both"/>
        <w:rPr>
          <w:sz w:val="22"/>
          <w:szCs w:val="22"/>
        </w:rPr>
      </w:pPr>
    </w:p>
    <w:p w:rsidR="006B4F2D" w:rsidRDefault="006B4F2D" w:rsidP="006B4F2D">
      <w:pPr>
        <w:jc w:val="both"/>
        <w:rPr>
          <w:sz w:val="22"/>
          <w:szCs w:val="22"/>
        </w:rPr>
      </w:pPr>
      <w:r>
        <w:rPr>
          <w:b/>
          <w:sz w:val="22"/>
          <w:szCs w:val="22"/>
        </w:rPr>
        <w:t xml:space="preserve">Prijave </w:t>
      </w:r>
      <w:r>
        <w:rPr>
          <w:sz w:val="22"/>
          <w:szCs w:val="22"/>
        </w:rPr>
        <w:t xml:space="preserve">(mogu se preuzeti na </w:t>
      </w:r>
      <w:hyperlink r:id="rId10" w:history="1">
        <w:r>
          <w:rPr>
            <w:rStyle w:val="Hiperveza"/>
            <w:sz w:val="22"/>
            <w:szCs w:val="22"/>
          </w:rPr>
          <w:t>www.vrtici-mostar.ba</w:t>
        </w:r>
      </w:hyperlink>
      <w:r>
        <w:rPr>
          <w:sz w:val="22"/>
          <w:szCs w:val="22"/>
        </w:rPr>
        <w:t xml:space="preserve"> )</w:t>
      </w:r>
      <w:r>
        <w:rPr>
          <w:b/>
          <w:sz w:val="22"/>
          <w:szCs w:val="22"/>
        </w:rPr>
        <w:t>,</w:t>
      </w:r>
      <w:r>
        <w:rPr>
          <w:sz w:val="22"/>
          <w:szCs w:val="22"/>
        </w:rPr>
        <w:t xml:space="preserve"> </w:t>
      </w:r>
      <w:r>
        <w:rPr>
          <w:sz w:val="22"/>
          <w:szCs w:val="22"/>
          <w:u w:val="single"/>
        </w:rPr>
        <w:t>u kojima je jasno naglašena pozicija za koju se kandidat prijavljuje</w:t>
      </w:r>
      <w:r>
        <w:rPr>
          <w:sz w:val="22"/>
          <w:szCs w:val="22"/>
        </w:rPr>
        <w:t xml:space="preserve">, podnose </w:t>
      </w:r>
      <w:r w:rsidR="00C00CFF">
        <w:rPr>
          <w:sz w:val="22"/>
          <w:szCs w:val="22"/>
        </w:rPr>
        <w:t xml:space="preserve">se </w:t>
      </w:r>
      <w:r>
        <w:rPr>
          <w:sz w:val="22"/>
          <w:szCs w:val="22"/>
        </w:rPr>
        <w:t xml:space="preserve">isključivo putem pošte na adresu Ustanova „Dječji vrtići“ Mostar, Kneza </w:t>
      </w:r>
      <w:proofErr w:type="spellStart"/>
      <w:r>
        <w:rPr>
          <w:sz w:val="22"/>
          <w:szCs w:val="22"/>
        </w:rPr>
        <w:t>M.V.Humskog</w:t>
      </w:r>
      <w:proofErr w:type="spellEnd"/>
      <w:r>
        <w:rPr>
          <w:sz w:val="22"/>
          <w:szCs w:val="22"/>
        </w:rPr>
        <w:t xml:space="preserve"> b.b. 88000 Mostar, sa naznakom: Javni natječaj za zdravstvenog djelatnika/ Javni natječaj za odgajateljicu/Javni natječaj za pomoćnu kuharicu/Javni natječaj za edukacijskog </w:t>
      </w:r>
      <w:proofErr w:type="spellStart"/>
      <w:r>
        <w:rPr>
          <w:sz w:val="22"/>
          <w:szCs w:val="22"/>
        </w:rPr>
        <w:t>rehabilitatora</w:t>
      </w:r>
      <w:proofErr w:type="spellEnd"/>
      <w:r>
        <w:rPr>
          <w:sz w:val="22"/>
          <w:szCs w:val="22"/>
        </w:rPr>
        <w:t xml:space="preserve">/Javni natječaj za domaćicu (odabrati). Javni natječaj je objavljen dana, 18. 11. 2022. godine i biti će otvoren do 28. 11. 2022. godine (zadnji dan predavanja prijava je ponedjeljak, </w:t>
      </w:r>
      <w:r w:rsidR="0017246B">
        <w:rPr>
          <w:sz w:val="22"/>
          <w:szCs w:val="22"/>
        </w:rPr>
        <w:t>2</w:t>
      </w:r>
      <w:r>
        <w:rPr>
          <w:sz w:val="22"/>
          <w:szCs w:val="22"/>
        </w:rPr>
        <w:t>8. 11.  2022. godine). Nepotpune i nepravodobne prijave Natječajno povjerenstvo neće razmatrati.</w:t>
      </w:r>
    </w:p>
    <w:p w:rsidR="00C00CFF" w:rsidRDefault="00C00CFF" w:rsidP="006B4F2D">
      <w:pPr>
        <w:jc w:val="both"/>
        <w:rPr>
          <w:sz w:val="22"/>
          <w:szCs w:val="22"/>
        </w:rPr>
      </w:pPr>
    </w:p>
    <w:p w:rsidR="00C00CFF" w:rsidRDefault="00C00CFF" w:rsidP="006B4F2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0" w:name="_GoBack"/>
      <w:bookmarkEnd w:id="0"/>
    </w:p>
    <w:p w:rsidR="006B4F2D" w:rsidRDefault="006B4F2D" w:rsidP="006B4F2D">
      <w:pPr>
        <w:rPr>
          <w:b/>
          <w:sz w:val="22"/>
          <w:szCs w:val="22"/>
        </w:rPr>
      </w:pPr>
    </w:p>
    <w:p w:rsidR="008645FF" w:rsidRDefault="008645FF"/>
    <w:sectPr w:rsidR="00864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5448C"/>
    <w:multiLevelType w:val="hybridMultilevel"/>
    <w:tmpl w:val="FBCAFC2E"/>
    <w:lvl w:ilvl="0" w:tplc="041A000F">
      <w:start w:val="2"/>
      <w:numFmt w:val="decimal"/>
      <w:lvlText w:val="%1."/>
      <w:lvlJc w:val="left"/>
      <w:pPr>
        <w:tabs>
          <w:tab w:val="num" w:pos="720"/>
        </w:tabs>
        <w:ind w:left="720" w:hanging="360"/>
      </w:pPr>
    </w:lvl>
    <w:lvl w:ilvl="1" w:tplc="F6467886">
      <w:start w:val="1"/>
      <w:numFmt w:val="decimal"/>
      <w:lvlText w:val="%2."/>
      <w:lvlJc w:val="left"/>
      <w:pPr>
        <w:tabs>
          <w:tab w:val="num" w:pos="900"/>
        </w:tabs>
        <w:ind w:left="900"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FD"/>
    <w:rsid w:val="0017246B"/>
    <w:rsid w:val="006B4F2D"/>
    <w:rsid w:val="00827BFD"/>
    <w:rsid w:val="008645FF"/>
    <w:rsid w:val="00C00C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FA553-DB75-4EF0-92C5-D5090944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2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6B4F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tici-mostar.ba" TargetMode="External"/><Relationship Id="rId3" Type="http://schemas.openxmlformats.org/officeDocument/2006/relationships/settings" Target="settings.xml"/><Relationship Id="rId7" Type="http://schemas.openxmlformats.org/officeDocument/2006/relationships/hyperlink" Target="http://www.vrtici-mostar.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tici-mostar.ba" TargetMode="External"/><Relationship Id="rId11" Type="http://schemas.openxmlformats.org/officeDocument/2006/relationships/fontTable" Target="fontTable.xml"/><Relationship Id="rId5" Type="http://schemas.openxmlformats.org/officeDocument/2006/relationships/hyperlink" Target="http://www.vrtici-mostar.ba" TargetMode="External"/><Relationship Id="rId10" Type="http://schemas.openxmlformats.org/officeDocument/2006/relationships/hyperlink" Target="http://www.vrtici-mostar.ba" TargetMode="External"/><Relationship Id="rId4" Type="http://schemas.openxmlformats.org/officeDocument/2006/relationships/webSettings" Target="webSettings.xml"/><Relationship Id="rId9" Type="http://schemas.openxmlformats.org/officeDocument/2006/relationships/hyperlink" Target="http://www.vrtici-mostar.b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vrtic</dc:creator>
  <cp:keywords/>
  <dc:description/>
  <cp:lastModifiedBy>vrtic</cp:lastModifiedBy>
  <cp:revision>7</cp:revision>
  <dcterms:created xsi:type="dcterms:W3CDTF">2022-11-16T12:48:00Z</dcterms:created>
  <dcterms:modified xsi:type="dcterms:W3CDTF">2022-11-18T06:37:00Z</dcterms:modified>
</cp:coreProperties>
</file>