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B6" w:rsidRDefault="00C727B6" w:rsidP="00C727B6">
      <w:r>
        <w:t>Bosna i Hercegovina</w:t>
      </w:r>
    </w:p>
    <w:p w:rsidR="00C727B6" w:rsidRDefault="00C727B6" w:rsidP="00C727B6">
      <w:r>
        <w:t>Federacija Bosne i Hercegovine</w:t>
      </w:r>
    </w:p>
    <w:p w:rsidR="00C727B6" w:rsidRDefault="00C727B6" w:rsidP="00C727B6">
      <w:r>
        <w:t>Hercegovačko-neretvanska županija</w:t>
      </w:r>
    </w:p>
    <w:p w:rsidR="00C727B6" w:rsidRDefault="00C727B6" w:rsidP="00C727B6">
      <w:r>
        <w:t>Grad Mostar</w:t>
      </w:r>
    </w:p>
    <w:p w:rsidR="00C727B6" w:rsidRDefault="00C727B6" w:rsidP="00C727B6">
      <w:pPr>
        <w:rPr>
          <w:b/>
        </w:rPr>
      </w:pPr>
      <w:r>
        <w:rPr>
          <w:b/>
        </w:rPr>
        <w:t>USTANOVA „DJEČJI VRTIĆI“ MOSTAR</w:t>
      </w:r>
    </w:p>
    <w:p w:rsidR="00C727B6" w:rsidRDefault="00C727B6" w:rsidP="00C727B6">
      <w:r>
        <w:t xml:space="preserve">Kneza M.V.Humskog </w:t>
      </w:r>
      <w:proofErr w:type="spellStart"/>
      <w:r>
        <w:t>b.b</w:t>
      </w:r>
      <w:proofErr w:type="spellEnd"/>
      <w:r>
        <w:t>.</w:t>
      </w:r>
    </w:p>
    <w:p w:rsidR="00C727B6" w:rsidRDefault="00C727B6" w:rsidP="00C727B6">
      <w:r>
        <w:t>88000 Mostar</w:t>
      </w:r>
    </w:p>
    <w:p w:rsidR="00C727B6" w:rsidRDefault="00C727B6" w:rsidP="00C727B6">
      <w:r>
        <w:t xml:space="preserve">Kontakt </w:t>
      </w:r>
      <w:proofErr w:type="spellStart"/>
      <w:r>
        <w:t>tel</w:t>
      </w:r>
      <w:proofErr w:type="spellEnd"/>
      <w:r>
        <w:t>.:036/325-152, 325-153</w:t>
      </w:r>
    </w:p>
    <w:p w:rsidR="00420C06" w:rsidRDefault="00420C06" w:rsidP="00C727B6"/>
    <w:p w:rsidR="00C727B6" w:rsidRDefault="00C727B6" w:rsidP="00C727B6">
      <w:r>
        <w:t>Ur.br.:01-</w:t>
      </w:r>
      <w:r w:rsidR="00940A09">
        <w:t>____</w:t>
      </w:r>
      <w:r>
        <w:t>/20</w:t>
      </w:r>
    </w:p>
    <w:p w:rsidR="00C727B6" w:rsidRDefault="00C727B6" w:rsidP="00C727B6">
      <w:r>
        <w:t xml:space="preserve">Mostar, </w:t>
      </w:r>
      <w:r w:rsidR="000B2F31">
        <w:t>29.06</w:t>
      </w:r>
      <w:r w:rsidR="00420C06">
        <w:t>.</w:t>
      </w:r>
      <w:r>
        <w:t>2020.</w:t>
      </w:r>
    </w:p>
    <w:p w:rsidR="00420C06" w:rsidRDefault="00420C06" w:rsidP="00C727B6"/>
    <w:p w:rsidR="00420C06" w:rsidRDefault="00420C06" w:rsidP="00C727B6">
      <w:r>
        <w:t>Na osnovu člana 69. Stav (</w:t>
      </w:r>
      <w:r w:rsidR="000B2F31">
        <w:t>2</w:t>
      </w:r>
      <w:r>
        <w:t>).</w:t>
      </w:r>
      <w:r w:rsidR="000B2F31">
        <w:t xml:space="preserve"> točke a) </w:t>
      </w:r>
      <w:r>
        <w:t xml:space="preserve"> Zakona o javnim nabavama (</w:t>
      </w:r>
      <w:proofErr w:type="spellStart"/>
      <w:r>
        <w:t>Sl</w:t>
      </w:r>
      <w:proofErr w:type="spellEnd"/>
      <w:r>
        <w:t xml:space="preserve">. glasnik BiH, broj 39/14), a u vezi </w:t>
      </w:r>
      <w:r w:rsidR="000B2F31">
        <w:t>poništenja</w:t>
      </w:r>
      <w:r w:rsidR="002B5BA3">
        <w:t xml:space="preserve"> postupka javne nabave </w:t>
      </w:r>
      <w:r w:rsidR="000B2F31">
        <w:t>goriva i plina ,</w:t>
      </w:r>
      <w:r w:rsidR="00724D72">
        <w:t xml:space="preserve">Ugovorni organ donosi </w:t>
      </w:r>
    </w:p>
    <w:p w:rsidR="00420C06" w:rsidRDefault="00420C06" w:rsidP="00C727B6"/>
    <w:p w:rsidR="00420C06" w:rsidRPr="002B6469" w:rsidRDefault="00420C06" w:rsidP="00420C06">
      <w:pPr>
        <w:jc w:val="center"/>
        <w:rPr>
          <w:b/>
        </w:rPr>
      </w:pPr>
      <w:r w:rsidRPr="002B6469">
        <w:rPr>
          <w:b/>
        </w:rPr>
        <w:t>ODLUKU</w:t>
      </w:r>
    </w:p>
    <w:p w:rsidR="00420C06" w:rsidRPr="002B6469" w:rsidRDefault="002B6469" w:rsidP="00420C06">
      <w:pPr>
        <w:jc w:val="center"/>
        <w:rPr>
          <w:b/>
        </w:rPr>
      </w:pPr>
      <w:r>
        <w:rPr>
          <w:b/>
        </w:rPr>
        <w:t>o</w:t>
      </w:r>
      <w:r w:rsidR="000B2F31">
        <w:rPr>
          <w:b/>
        </w:rPr>
        <w:t xml:space="preserve"> poništenju </w:t>
      </w:r>
      <w:r w:rsidR="00420C06" w:rsidRPr="002B6469">
        <w:rPr>
          <w:b/>
        </w:rPr>
        <w:t>postupka javne nabave</w:t>
      </w:r>
    </w:p>
    <w:p w:rsidR="00420C06" w:rsidRDefault="00420C06" w:rsidP="00420C06">
      <w:pPr>
        <w:jc w:val="center"/>
      </w:pPr>
    </w:p>
    <w:p w:rsidR="00420C06" w:rsidRDefault="00420C06" w:rsidP="00420C06">
      <w:pPr>
        <w:jc w:val="center"/>
      </w:pPr>
      <w:r>
        <w:t>Član 1.</w:t>
      </w:r>
    </w:p>
    <w:p w:rsidR="00420C06" w:rsidRDefault="00420C06" w:rsidP="00420C06">
      <w:r>
        <w:tab/>
      </w:r>
      <w:r w:rsidR="000B2F31">
        <w:t>Poništava</w:t>
      </w:r>
      <w:r>
        <w:t xml:space="preserve"> se postupak javne nabave </w:t>
      </w:r>
      <w:r w:rsidR="000B2F31">
        <w:t>goriva i plina</w:t>
      </w:r>
      <w:r w:rsidR="002B6469">
        <w:t xml:space="preserve"> putem konkurentskog zahtjeva</w:t>
      </w:r>
      <w:r>
        <w:t xml:space="preserve">, objavljen 27.02.2020. godine pod brojem obavijesti o nabavi: </w:t>
      </w:r>
      <w:r w:rsidR="000B2F31">
        <w:t>174-7-1-179-3-10/20</w:t>
      </w:r>
      <w:r>
        <w:t xml:space="preserve">. Postupak se </w:t>
      </w:r>
      <w:r w:rsidR="00940A09">
        <w:t>poništava</w:t>
      </w:r>
      <w:r w:rsidR="000B2F31">
        <w:t xml:space="preserve"> jer nije dostavljena nijedna ponuda u određenom krajnjem roku. </w:t>
      </w:r>
      <w:r>
        <w:t xml:space="preserve"> </w:t>
      </w:r>
    </w:p>
    <w:p w:rsidR="00420C06" w:rsidRDefault="00420C06" w:rsidP="00420C06"/>
    <w:p w:rsidR="00420C06" w:rsidRPr="00724D72" w:rsidRDefault="00420C06" w:rsidP="00D22414">
      <w:pPr>
        <w:jc w:val="center"/>
      </w:pPr>
      <w:r w:rsidRPr="00724D72">
        <w:t>Član 2.</w:t>
      </w:r>
    </w:p>
    <w:p w:rsidR="00D22414" w:rsidRDefault="00D22414" w:rsidP="00420C06">
      <w:r>
        <w:tab/>
      </w:r>
      <w:r w:rsidR="00420C06">
        <w:t>Ova odlu</w:t>
      </w:r>
      <w:r w:rsidR="000B2F31">
        <w:t>ka objavit će se na web stranici</w:t>
      </w:r>
      <w:r w:rsidR="00420C06">
        <w:t xml:space="preserve"> ugovornog tijela (</w:t>
      </w:r>
      <w:hyperlink r:id="rId5" w:history="1">
        <w:r w:rsidR="00420C06" w:rsidRPr="0066434A">
          <w:rPr>
            <w:rStyle w:val="Hiperveza"/>
          </w:rPr>
          <w:t>www.vrtici-mostar.ba</w:t>
        </w:r>
      </w:hyperlink>
      <w:r w:rsidR="00420C06">
        <w:t>)</w:t>
      </w:r>
      <w:r w:rsidR="002B6469">
        <w:t xml:space="preserve"> </w:t>
      </w:r>
      <w:r w:rsidR="000B2F31">
        <w:t>,</w:t>
      </w:r>
      <w:r w:rsidR="00724D72">
        <w:t xml:space="preserve"> </w:t>
      </w:r>
      <w:r w:rsidR="00420C06">
        <w:t xml:space="preserve"> u skladu sa članom 70.Stav (6)</w:t>
      </w:r>
      <w:r w:rsidR="000B2F31">
        <w:t xml:space="preserve">  </w:t>
      </w:r>
      <w:r w:rsidR="002B6469">
        <w:t xml:space="preserve">Zakona o javnim nabavama. </w:t>
      </w:r>
    </w:p>
    <w:p w:rsidR="00420C06" w:rsidRDefault="00420C06" w:rsidP="00420C06">
      <w:r>
        <w:t xml:space="preserve">  </w:t>
      </w:r>
    </w:p>
    <w:p w:rsidR="00C727B6" w:rsidRDefault="00D22414" w:rsidP="00D22414">
      <w:pPr>
        <w:jc w:val="center"/>
      </w:pPr>
      <w:r>
        <w:t>Član 3.</w:t>
      </w:r>
    </w:p>
    <w:p w:rsidR="00D22414" w:rsidRDefault="00D22414" w:rsidP="00D22414">
      <w:r>
        <w:tab/>
        <w:t xml:space="preserve">Ova odluka stupa na snagu danom donošenja </w:t>
      </w:r>
      <w:r w:rsidR="002B6469">
        <w:t>.</w:t>
      </w:r>
    </w:p>
    <w:p w:rsidR="002B6469" w:rsidRDefault="002B6469" w:rsidP="00D22414"/>
    <w:p w:rsidR="002B6469" w:rsidRDefault="002B6469" w:rsidP="00D22414">
      <w:pPr>
        <w:rPr>
          <w:i/>
        </w:rPr>
      </w:pPr>
      <w:r w:rsidRPr="002B6469">
        <w:rPr>
          <w:i/>
        </w:rPr>
        <w:t>Obrazloženje:</w:t>
      </w:r>
    </w:p>
    <w:p w:rsidR="000B2F31" w:rsidRDefault="002B6469" w:rsidP="000B2F31">
      <w:r>
        <w:rPr>
          <w:i/>
        </w:rPr>
        <w:tab/>
      </w:r>
      <w:r>
        <w:t xml:space="preserve">Postupak javne nabave  </w:t>
      </w:r>
      <w:r w:rsidR="000B2F31">
        <w:t>goriva i plina</w:t>
      </w:r>
      <w:r>
        <w:t xml:space="preserve"> putem konkurentskog zahtjeva  pokrenut je Odlukom o pokretanju postupka javne nabave broj: 01-</w:t>
      </w:r>
      <w:r w:rsidR="000B2F31">
        <w:t>528/20, od 18.06</w:t>
      </w:r>
      <w:r>
        <w:t xml:space="preserve">.2020. godine. </w:t>
      </w:r>
      <w:r w:rsidR="00BF2715">
        <w:t xml:space="preserve">Obavijest o nabavi broj </w:t>
      </w:r>
      <w:r>
        <w:t xml:space="preserve"> </w:t>
      </w:r>
      <w:r w:rsidR="000B2F31">
        <w:t xml:space="preserve">174-7-1-179-3-10/20 </w:t>
      </w:r>
      <w:r w:rsidR="00BF2715">
        <w:t xml:space="preserve">objavljena </w:t>
      </w:r>
      <w:r w:rsidR="000B2F31">
        <w:t xml:space="preserve"> je na Portalu javnih nabava 19.06</w:t>
      </w:r>
      <w:r>
        <w:t>.2020. godine te je isti dan poslan i na tri adrese</w:t>
      </w:r>
      <w:r w:rsidR="000B2F31">
        <w:t xml:space="preserve">. Određeni krajnji  rok za dostavljanje ponuda je 29.06.2020. godine, do 9:00 sati, do kada nije dostavljena nijedna ponuda. </w:t>
      </w:r>
    </w:p>
    <w:p w:rsidR="002B6469" w:rsidRDefault="000B2F31" w:rsidP="000B2F31">
      <w:r>
        <w:t xml:space="preserve">U skladu sa  gore navedenim Ugovorni organ je obvezan poništiti postupak javne nabave.  </w:t>
      </w:r>
    </w:p>
    <w:p w:rsidR="00940A09" w:rsidRDefault="00940A09" w:rsidP="000B2F31"/>
    <w:p w:rsidR="002B6469" w:rsidRDefault="002B6469" w:rsidP="00D22414"/>
    <w:p w:rsidR="00CF31DF" w:rsidRPr="007E4F3A" w:rsidRDefault="00CF31DF" w:rsidP="00CF31DF">
      <w:r w:rsidRPr="007E4F3A">
        <w:t xml:space="preserve">Pouka o pravnom lijeku: </w:t>
      </w:r>
      <w:r w:rsidR="00047732" w:rsidRPr="007E4F3A">
        <w:t xml:space="preserve">na ovu Odluku se može izjaviti žalba Ugovornom tijelu u roku od 10 (deset) dana od dana prijema Odluke. </w:t>
      </w:r>
    </w:p>
    <w:p w:rsidR="00CF31DF" w:rsidRDefault="00CF31DF" w:rsidP="00D22414"/>
    <w:p w:rsidR="00E76D3B" w:rsidRDefault="00E76D3B" w:rsidP="00D22414"/>
    <w:p w:rsidR="00D22414" w:rsidRDefault="00D22414" w:rsidP="00D22414">
      <w:pPr>
        <w:jc w:val="center"/>
      </w:pPr>
    </w:p>
    <w:p w:rsidR="00CC48CD" w:rsidRDefault="00CC48CD" w:rsidP="00CC48CD">
      <w:pPr>
        <w:tabs>
          <w:tab w:val="left" w:pos="6393"/>
        </w:tabs>
      </w:pPr>
      <w:r>
        <w:tab/>
        <w:t>Ravnateljica Ustanove</w:t>
      </w:r>
    </w:p>
    <w:p w:rsidR="00CC48CD" w:rsidRDefault="00CC48CD" w:rsidP="00CC48CD">
      <w:pPr>
        <w:tabs>
          <w:tab w:val="left" w:pos="6393"/>
        </w:tabs>
      </w:pPr>
      <w:r>
        <w:t xml:space="preserve">                                                                                                                  Danijela </w:t>
      </w:r>
      <w:proofErr w:type="spellStart"/>
      <w:r>
        <w:t>Kegelj</w:t>
      </w:r>
      <w:proofErr w:type="spellEnd"/>
    </w:p>
    <w:p w:rsidR="00CC48CD" w:rsidRDefault="00CC48CD" w:rsidP="00CC48CD"/>
    <w:p w:rsidR="000B2F31" w:rsidRDefault="00CC48CD" w:rsidP="00CC48CD">
      <w:r>
        <w:t>Dostavljeno:</w:t>
      </w:r>
    </w:p>
    <w:p w:rsidR="00CC48CD" w:rsidRDefault="00CC48CD" w:rsidP="00CC48CD">
      <w:pPr>
        <w:pStyle w:val="Odlomakpopisa"/>
        <w:numPr>
          <w:ilvl w:val="0"/>
          <w:numId w:val="1"/>
        </w:numPr>
      </w:pPr>
      <w:r>
        <w:t>Služba za javne nabave</w:t>
      </w:r>
    </w:p>
    <w:p w:rsidR="005F142D" w:rsidRDefault="00CC48CD" w:rsidP="000B2F31">
      <w:pPr>
        <w:pStyle w:val="Odlomakpopisa"/>
        <w:numPr>
          <w:ilvl w:val="0"/>
          <w:numId w:val="1"/>
        </w:numPr>
      </w:pPr>
      <w:r>
        <w:t>Pismohrana</w:t>
      </w:r>
    </w:p>
    <w:sectPr w:rsidR="005F142D" w:rsidSect="005F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93F"/>
    <w:multiLevelType w:val="hybridMultilevel"/>
    <w:tmpl w:val="917A7E6E"/>
    <w:lvl w:ilvl="0" w:tplc="892E4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727B6"/>
    <w:rsid w:val="00047732"/>
    <w:rsid w:val="000577E9"/>
    <w:rsid w:val="000B2F31"/>
    <w:rsid w:val="000B4617"/>
    <w:rsid w:val="001667B2"/>
    <w:rsid w:val="00265C0C"/>
    <w:rsid w:val="002B5BA3"/>
    <w:rsid w:val="002B6469"/>
    <w:rsid w:val="003E56A4"/>
    <w:rsid w:val="00420C06"/>
    <w:rsid w:val="0046522C"/>
    <w:rsid w:val="00473AA0"/>
    <w:rsid w:val="005F142D"/>
    <w:rsid w:val="00724D72"/>
    <w:rsid w:val="007E4F3A"/>
    <w:rsid w:val="00816DF1"/>
    <w:rsid w:val="008319D8"/>
    <w:rsid w:val="008D3DAD"/>
    <w:rsid w:val="00940A09"/>
    <w:rsid w:val="009F4A93"/>
    <w:rsid w:val="00AD4B11"/>
    <w:rsid w:val="00BF2715"/>
    <w:rsid w:val="00C102BF"/>
    <w:rsid w:val="00C727B6"/>
    <w:rsid w:val="00CC48CD"/>
    <w:rsid w:val="00CF31DF"/>
    <w:rsid w:val="00D22414"/>
    <w:rsid w:val="00E7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0C0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C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i-mostar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15</cp:revision>
  <dcterms:created xsi:type="dcterms:W3CDTF">2020-04-09T11:35:00Z</dcterms:created>
  <dcterms:modified xsi:type="dcterms:W3CDTF">2020-06-29T08:31:00Z</dcterms:modified>
</cp:coreProperties>
</file>